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PROJECT BASED SERVICE </w:t>
      </w:r>
    </w:p>
    <w:p w:rsidR="00000000" w:rsidDel="00000000" w:rsidP="00000000" w:rsidRDefault="00000000" w:rsidRPr="00000000" w14:paraId="00000002">
      <w:pPr>
        <w:spacing w:line="36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INTRODUCING THE IMMUNE SYSTEM THROUGH GAMES</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03">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2264508</wp:posOffset>
            </wp:positionH>
            <wp:positionV relativeFrom="paragraph">
              <wp:posOffset>140091</wp:posOffset>
            </wp:positionV>
            <wp:extent cx="1528543" cy="1528543"/>
            <wp:effectExtent b="0" l="0" r="0" t="0"/>
            <wp:wrapNone/>
            <wp:docPr descr="../../../../Downloads/Logo-SMA-PD-BARU.png" id="3" name="image1.png"/>
            <a:graphic>
              <a:graphicData uri="http://schemas.openxmlformats.org/drawingml/2006/picture">
                <pic:pic>
                  <pic:nvPicPr>
                    <pic:cNvPr descr="../../../../Downloads/Logo-SMA-PD-BARU.png" id="0" name="image1.png"/>
                    <pic:cNvPicPr preferRelativeResize="0"/>
                  </pic:nvPicPr>
                  <pic:blipFill>
                    <a:blip r:embed="rId6"/>
                    <a:srcRect b="0" l="0" r="0" t="0"/>
                    <a:stretch>
                      <a:fillRect/>
                    </a:stretch>
                  </pic:blipFill>
                  <pic:spPr>
                    <a:xfrm>
                      <a:off x="0" y="0"/>
                      <a:ext cx="1528543" cy="1528543"/>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Group 3 - Grade X</w:t>
      </w:r>
    </w:p>
    <w:p w:rsidR="00000000" w:rsidDel="00000000" w:rsidP="00000000" w:rsidRDefault="00000000" w:rsidRPr="00000000" w14:paraId="00000011">
      <w:pPr>
        <w:spacing w:after="240" w:before="240" w:lineRule="auto"/>
        <w:jc w:val="center"/>
        <w:rPr>
          <w:b w:val="1"/>
        </w:rPr>
      </w:pPr>
      <w:r w:rsidDel="00000000" w:rsidR="00000000" w:rsidRPr="00000000">
        <w:rPr>
          <w:rtl w:val="0"/>
        </w:rPr>
      </w:r>
    </w:p>
    <w:p w:rsidR="00000000" w:rsidDel="00000000" w:rsidP="00000000" w:rsidRDefault="00000000" w:rsidRPr="00000000" w14:paraId="00000012">
      <w:pPr>
        <w:spacing w:line="276" w:lineRule="auto"/>
        <w:jc w:val="center"/>
        <w:rPr>
          <w:b w:val="1"/>
        </w:rPr>
      </w:pPr>
      <w:r w:rsidDel="00000000" w:rsidR="00000000" w:rsidRPr="00000000">
        <w:rPr>
          <w:b w:val="1"/>
          <w:rtl w:val="0"/>
        </w:rPr>
        <w:t xml:space="preserve">DIZA YUSITA SALSABILA</w:t>
      </w:r>
    </w:p>
    <w:p w:rsidR="00000000" w:rsidDel="00000000" w:rsidP="00000000" w:rsidRDefault="00000000" w:rsidRPr="00000000" w14:paraId="00000013">
      <w:pPr>
        <w:spacing w:line="276" w:lineRule="auto"/>
        <w:jc w:val="center"/>
        <w:rPr>
          <w:b w:val="1"/>
        </w:rPr>
      </w:pPr>
      <w:r w:rsidDel="00000000" w:rsidR="00000000" w:rsidRPr="00000000">
        <w:rPr>
          <w:b w:val="1"/>
          <w:rtl w:val="0"/>
        </w:rPr>
        <w:t xml:space="preserve">FELICIA TIFFANY HERTADA</w:t>
      </w:r>
    </w:p>
    <w:p w:rsidR="00000000" w:rsidDel="00000000" w:rsidP="00000000" w:rsidRDefault="00000000" w:rsidRPr="00000000" w14:paraId="00000014">
      <w:pPr>
        <w:spacing w:line="276" w:lineRule="auto"/>
        <w:jc w:val="center"/>
        <w:rPr>
          <w:b w:val="1"/>
        </w:rPr>
      </w:pPr>
      <w:r w:rsidDel="00000000" w:rsidR="00000000" w:rsidRPr="00000000">
        <w:rPr>
          <w:b w:val="1"/>
          <w:rtl w:val="0"/>
        </w:rPr>
        <w:t xml:space="preserve">GILANG REZKI SAMUDRA</w:t>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JONATHAN DENVER PURBA </w:t>
      </w:r>
    </w:p>
    <w:p w:rsidR="00000000" w:rsidDel="00000000" w:rsidP="00000000" w:rsidRDefault="00000000" w:rsidRPr="00000000" w14:paraId="00000016">
      <w:pPr>
        <w:spacing w:line="276" w:lineRule="auto"/>
        <w:jc w:val="center"/>
        <w:rPr>
          <w:b w:val="1"/>
        </w:rPr>
      </w:pPr>
      <w:r w:rsidDel="00000000" w:rsidR="00000000" w:rsidRPr="00000000">
        <w:rPr>
          <w:b w:val="1"/>
          <w:rtl w:val="0"/>
        </w:rPr>
        <w:t xml:space="preserve">MELANY PUTRI MARGANA</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NURUL KHAIRUNNISA</w:t>
      </w:r>
    </w:p>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RATU PUTRI DEWI</w:t>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ROSALINE CYNTHIA FINA SITOHANG</w:t>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TARAKA YUMNA SARWOKO</w:t>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TIMOTHY LOUIS BARUS</w:t>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left"/>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spacing w:line="360" w:lineRule="auto"/>
        <w:jc w:val="center"/>
        <w:rPr>
          <w:b w:val="1"/>
          <w:color w:val="202124"/>
        </w:rPr>
      </w:pPr>
      <w:r w:rsidDel="00000000" w:rsidR="00000000" w:rsidRPr="00000000">
        <w:rPr>
          <w:b w:val="1"/>
          <w:color w:val="202124"/>
          <w:rtl w:val="0"/>
        </w:rPr>
        <w:t xml:space="preserve">PRADITA DIRGANTARA HIGH SCHOOL</w:t>
      </w:r>
    </w:p>
    <w:p w:rsidR="00000000" w:rsidDel="00000000" w:rsidP="00000000" w:rsidRDefault="00000000" w:rsidRPr="00000000" w14:paraId="00000020">
      <w:pPr>
        <w:spacing w:line="360" w:lineRule="auto"/>
        <w:jc w:val="center"/>
        <w:rPr>
          <w:b w:val="1"/>
          <w:color w:val="202124"/>
        </w:rPr>
      </w:pPr>
      <w:r w:rsidDel="00000000" w:rsidR="00000000" w:rsidRPr="00000000">
        <w:rPr>
          <w:b w:val="1"/>
          <w:color w:val="202124"/>
          <w:rtl w:val="0"/>
        </w:rPr>
        <w:t xml:space="preserve">BOYOLALI</w:t>
      </w:r>
    </w:p>
    <w:p w:rsidR="00000000" w:rsidDel="00000000" w:rsidP="00000000" w:rsidRDefault="00000000" w:rsidRPr="00000000" w14:paraId="00000021">
      <w:pPr>
        <w:spacing w:line="360" w:lineRule="auto"/>
        <w:jc w:val="center"/>
        <w:rPr>
          <w:b w:val="1"/>
        </w:rPr>
      </w:pPr>
      <w:r w:rsidDel="00000000" w:rsidR="00000000" w:rsidRPr="00000000">
        <w:rPr>
          <w:b w:val="1"/>
          <w:color w:val="202124"/>
          <w:rtl w:val="0"/>
        </w:rPr>
        <w:t xml:space="preserve">2020</w:t>
      </w:r>
      <w:r w:rsidDel="00000000" w:rsidR="00000000" w:rsidRPr="00000000">
        <w:rPr>
          <w:rtl w:val="0"/>
        </w:rPr>
      </w:r>
    </w:p>
    <w:p w:rsidR="00000000" w:rsidDel="00000000" w:rsidP="00000000" w:rsidRDefault="00000000" w:rsidRPr="00000000" w14:paraId="00000022">
      <w:pPr>
        <w:spacing w:line="360" w:lineRule="auto"/>
        <w:jc w:val="center"/>
        <w:rPr>
          <w:b w:val="1"/>
        </w:rPr>
      </w:pPr>
      <w:r w:rsidDel="00000000" w:rsidR="00000000" w:rsidRPr="00000000">
        <w:rPr>
          <w:rtl w:val="0"/>
        </w:rPr>
      </w:r>
    </w:p>
    <w:p w:rsidR="00000000" w:rsidDel="00000000" w:rsidP="00000000" w:rsidRDefault="00000000" w:rsidRPr="00000000" w14:paraId="00000023">
      <w:pPr>
        <w:spacing w:line="360" w:lineRule="auto"/>
        <w:jc w:val="left"/>
        <w:rPr>
          <w:b w:val="1"/>
        </w:rPr>
      </w:pPr>
      <w:r w:rsidDel="00000000" w:rsidR="00000000" w:rsidRPr="00000000">
        <w:rPr>
          <w:rtl w:val="0"/>
        </w:rPr>
      </w:r>
    </w:p>
    <w:p w:rsidR="00000000" w:rsidDel="00000000" w:rsidP="00000000" w:rsidRDefault="00000000" w:rsidRPr="00000000" w14:paraId="00000024">
      <w:pPr>
        <w:spacing w:line="360" w:lineRule="auto"/>
        <w:jc w:val="left"/>
        <w:rPr>
          <w:b w:val="1"/>
        </w:rPr>
      </w:pPr>
      <w:r w:rsidDel="00000000" w:rsidR="00000000" w:rsidRPr="00000000">
        <w:rPr>
          <w:rtl w:val="0"/>
        </w:rPr>
      </w:r>
    </w:p>
    <w:p w:rsidR="00000000" w:rsidDel="00000000" w:rsidP="00000000" w:rsidRDefault="00000000" w:rsidRPr="00000000" w14:paraId="00000025">
      <w:pPr>
        <w:spacing w:line="360" w:lineRule="auto"/>
        <w:jc w:val="left"/>
        <w:rPr>
          <w:b w:val="1"/>
        </w:rPr>
      </w:pPr>
      <w:r w:rsidDel="00000000" w:rsidR="00000000" w:rsidRPr="00000000">
        <w:rPr>
          <w:rtl w:val="0"/>
        </w:rPr>
      </w:r>
    </w:p>
    <w:p w:rsidR="00000000" w:rsidDel="00000000" w:rsidP="00000000" w:rsidRDefault="00000000" w:rsidRPr="00000000" w14:paraId="00000026">
      <w:pPr>
        <w:spacing w:line="360" w:lineRule="auto"/>
        <w:jc w:val="center"/>
        <w:rPr>
          <w:b w:val="1"/>
        </w:rPr>
      </w:pPr>
      <w:r w:rsidDel="00000000" w:rsidR="00000000" w:rsidRPr="00000000">
        <w:rPr>
          <w:rtl w:val="0"/>
        </w:rPr>
      </w:r>
    </w:p>
    <w:tbl>
      <w:tblPr>
        <w:tblStyle w:val="Table1"/>
        <w:tblW w:w="353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126"/>
        <w:gridCol w:w="1413"/>
        <w:tblGridChange w:id="0">
          <w:tblGrid>
            <w:gridCol w:w="2126"/>
            <w:gridCol w:w="1413"/>
          </w:tblGrid>
        </w:tblGridChange>
      </w:tblGrid>
      <w:tr>
        <w:tc>
          <w:tcPr/>
          <w:p w:rsidR="00000000" w:rsidDel="00000000" w:rsidP="00000000" w:rsidRDefault="00000000" w:rsidRPr="00000000" w14:paraId="00000027">
            <w:pPr>
              <w:jc w:val="both"/>
              <w:rPr>
                <w:rFonts w:ascii="Arial" w:cs="Arial" w:eastAsia="Arial" w:hAnsi="Arial"/>
                <w:color w:val="000000"/>
              </w:rPr>
            </w:pPr>
            <w:r w:rsidDel="00000000" w:rsidR="00000000" w:rsidRPr="00000000">
              <w:rPr>
                <w:rFonts w:ascii="Arial" w:cs="Arial" w:eastAsia="Arial" w:hAnsi="Arial"/>
                <w:color w:val="000000"/>
                <w:rtl w:val="0"/>
              </w:rPr>
              <w:t xml:space="preserve">No Agenda</w:t>
            </w:r>
          </w:p>
          <w:p w:rsidR="00000000" w:rsidDel="00000000" w:rsidP="00000000" w:rsidRDefault="00000000" w:rsidRPr="00000000" w14:paraId="00000028">
            <w:pPr>
              <w:jc w:val="both"/>
              <w:rPr>
                <w:rFonts w:ascii="Arial" w:cs="Arial" w:eastAsia="Arial" w:hAnsi="Arial"/>
                <w:color w:val="000000"/>
              </w:rPr>
            </w:pPr>
            <w:r w:rsidDel="00000000" w:rsidR="00000000" w:rsidRPr="00000000">
              <w:rPr>
                <w:rFonts w:ascii="Arial" w:cs="Arial" w:eastAsia="Arial" w:hAnsi="Arial"/>
                <w:color w:val="000000"/>
                <w:rtl w:val="0"/>
              </w:rPr>
              <w:t xml:space="preserve">Diajukan tanggal</w:t>
            </w:r>
          </w:p>
          <w:p w:rsidR="00000000" w:rsidDel="00000000" w:rsidP="00000000" w:rsidRDefault="00000000" w:rsidRPr="00000000" w14:paraId="00000029">
            <w:pPr>
              <w:jc w:val="both"/>
              <w:rPr>
                <w:rFonts w:ascii="Arial" w:cs="Arial" w:eastAsia="Arial" w:hAnsi="Arial"/>
                <w:color w:val="000000"/>
              </w:rPr>
            </w:pPr>
            <w:r w:rsidDel="00000000" w:rsidR="00000000" w:rsidRPr="00000000">
              <w:rPr>
                <w:rFonts w:ascii="Arial" w:cs="Arial" w:eastAsia="Arial" w:hAnsi="Arial"/>
                <w:rtl w:val="0"/>
              </w:rPr>
              <w:t xml:space="preserve">Approved</w:t>
            </w:r>
            <w:r w:rsidDel="00000000" w:rsidR="00000000" w:rsidRPr="00000000">
              <w:rPr>
                <w:rFonts w:ascii="Arial" w:cs="Arial" w:eastAsia="Arial" w:hAnsi="Arial"/>
                <w:color w:val="000000"/>
                <w:rtl w:val="0"/>
              </w:rPr>
              <w:t xml:space="preserve"> </w:t>
            </w:r>
          </w:p>
        </w:tc>
        <w:tc>
          <w:tcPr/>
          <w:p w:rsidR="00000000" w:rsidDel="00000000" w:rsidP="00000000" w:rsidRDefault="00000000" w:rsidRPr="00000000" w14:paraId="0000002A">
            <w:pPr>
              <w:jc w:val="center"/>
              <w:rPr>
                <w:rFonts w:ascii="Arial" w:cs="Arial" w:eastAsia="Arial" w:hAnsi="Arial"/>
                <w:b w:val="1"/>
                <w:color w:val="000000"/>
                <w:u w:val="single"/>
              </w:rPr>
            </w:pPr>
            <w:r w:rsidDel="00000000" w:rsidR="00000000" w:rsidRPr="00000000">
              <w:rPr>
                <w:rtl w:val="0"/>
              </w:rPr>
            </w:r>
          </w:p>
        </w:tc>
      </w:tr>
    </w:tbl>
    <w:p w:rsidR="00000000" w:rsidDel="00000000" w:rsidP="00000000" w:rsidRDefault="00000000" w:rsidRPr="00000000" w14:paraId="0000002B">
      <w:pP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PROJECT BASED SERVICE</w:t>
      </w:r>
    </w:p>
    <w:p w:rsidR="00000000" w:rsidDel="00000000" w:rsidP="00000000" w:rsidRDefault="00000000" w:rsidRPr="00000000" w14:paraId="0000002D">
      <w:pPr>
        <w:tabs>
          <w:tab w:val="left" w:pos="5387"/>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tabs>
          <w:tab w:val="left" w:pos="5387"/>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TAHUN 2020/2021</w:t>
      </w:r>
    </w:p>
    <w:p w:rsidR="00000000" w:rsidDel="00000000" w:rsidP="00000000" w:rsidRDefault="00000000" w:rsidRPr="00000000" w14:paraId="0000002F">
      <w:pPr>
        <w:tabs>
          <w:tab w:val="left" w:pos="5387"/>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SMA PRADITA DIRGANTARA</w:t>
      </w:r>
    </w:p>
    <w:p w:rsidR="00000000" w:rsidDel="00000000" w:rsidP="00000000" w:rsidRDefault="00000000" w:rsidRPr="00000000" w14:paraId="00000030">
      <w:pPr>
        <w:tabs>
          <w:tab w:val="left" w:pos="540"/>
        </w:tabs>
        <w:rPr>
          <w:rFonts w:ascii="Arial" w:cs="Arial" w:eastAsia="Arial" w:hAnsi="Arial"/>
          <w:b w:val="1"/>
          <w:color w:val="000000"/>
        </w:rPr>
      </w:pPr>
      <w:r w:rsidDel="00000000" w:rsidR="00000000" w:rsidRPr="00000000">
        <w:rPr>
          <w:rFonts w:ascii="Arial" w:cs="Arial" w:eastAsia="Arial" w:hAnsi="Arial"/>
          <w:b w:val="1"/>
          <w:color w:val="000000"/>
          <w:rtl w:val="0"/>
        </w:rPr>
        <w:tab/>
      </w:r>
    </w:p>
    <w:tbl>
      <w:tblPr>
        <w:tblStyle w:val="Table2"/>
        <w:tblW w:w="1033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
        <w:gridCol w:w="3825"/>
        <w:gridCol w:w="425"/>
        <w:gridCol w:w="5524"/>
        <w:tblGridChange w:id="0">
          <w:tblGrid>
            <w:gridCol w:w="560"/>
            <w:gridCol w:w="3825"/>
            <w:gridCol w:w="425"/>
            <w:gridCol w:w="5524"/>
          </w:tblGrid>
        </w:tblGridChange>
      </w:tblGrid>
      <w:tr>
        <w:trPr>
          <w:trHeight w:val="139" w:hRule="atLeast"/>
        </w:trPr>
        <w:tc>
          <w:tcPr>
            <w:shd w:fill="auto" w:val="clear"/>
          </w:tcPr>
          <w:p w:rsidR="00000000" w:rsidDel="00000000" w:rsidP="00000000" w:rsidRDefault="00000000" w:rsidRPr="00000000" w14:paraId="00000031">
            <w:pPr>
              <w:numPr>
                <w:ilvl w:val="0"/>
                <w:numId w:val="1"/>
              </w:numPr>
              <w:ind w:left="138" w:firstLine="0"/>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2">
            <w:pPr>
              <w:ind w:left="36" w:firstLine="0"/>
              <w:rPr>
                <w:rFonts w:ascii="Arial" w:cs="Arial" w:eastAsia="Arial" w:hAnsi="Arial"/>
                <w:b w:val="1"/>
                <w:smallCaps w:val="1"/>
                <w:color w:val="000000"/>
              </w:rPr>
            </w:pPr>
            <w:r w:rsidDel="00000000" w:rsidR="00000000" w:rsidRPr="00000000">
              <w:rPr>
                <w:rFonts w:ascii="Arial" w:cs="Arial" w:eastAsia="Arial" w:hAnsi="Arial"/>
                <w:b w:val="1"/>
                <w:smallCaps w:val="1"/>
                <w:rtl w:val="0"/>
              </w:rPr>
              <w:t xml:space="preserve">NAME OF ACTIVITY</w:t>
            </w:r>
            <w:r w:rsidDel="00000000" w:rsidR="00000000" w:rsidRPr="00000000">
              <w:rPr>
                <w:rtl w:val="0"/>
              </w:rPr>
            </w:r>
          </w:p>
        </w:tc>
        <w:tc>
          <w:tcPr>
            <w:shd w:fill="auto" w:val="clear"/>
          </w:tcPr>
          <w:p w:rsidR="00000000" w:rsidDel="00000000" w:rsidP="00000000" w:rsidRDefault="00000000" w:rsidRPr="00000000" w14:paraId="00000033">
            <w:pPr>
              <w:ind w:left="180" w:firstLine="0"/>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shd w:fill="auto" w:val="clear"/>
          </w:tcPr>
          <w:p w:rsidR="00000000" w:rsidDel="00000000" w:rsidP="00000000" w:rsidRDefault="00000000" w:rsidRPr="00000000" w14:paraId="00000034">
            <w:pPr>
              <w:tabs>
                <w:tab w:val="left" w:pos="540"/>
                <w:tab w:val="left" w:pos="5688"/>
              </w:tabs>
              <w:ind w:left="117" w:right="180" w:firstLine="0"/>
              <w:rPr>
                <w:rFonts w:ascii="Arial" w:cs="Arial" w:eastAsia="Arial" w:hAnsi="Arial"/>
                <w:color w:val="000000"/>
              </w:rPr>
            </w:pPr>
            <w:r w:rsidDel="00000000" w:rsidR="00000000" w:rsidRPr="00000000">
              <w:rPr>
                <w:rFonts w:ascii="Arial" w:cs="Arial" w:eastAsia="Arial" w:hAnsi="Arial"/>
                <w:rtl w:val="0"/>
              </w:rPr>
              <w:t xml:space="preserve">INTRODUCING THE IMMUNE SYSTEM THROUGH GAME</w:t>
            </w: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35">
            <w:pPr>
              <w:numPr>
                <w:ilvl w:val="0"/>
                <w:numId w:val="1"/>
              </w:numPr>
              <w:ind w:left="138" w:firstLine="0"/>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6">
            <w:pPr>
              <w:spacing w:line="276" w:lineRule="auto"/>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CODE</w:t>
            </w:r>
          </w:p>
        </w:tc>
        <w:tc>
          <w:tcPr>
            <w:shd w:fill="auto" w:val="clear"/>
          </w:tcPr>
          <w:p w:rsidR="00000000" w:rsidDel="00000000" w:rsidP="00000000" w:rsidRDefault="00000000" w:rsidRPr="00000000" w14:paraId="00000037">
            <w:pPr>
              <w:spacing w:line="276" w:lineRule="auto"/>
              <w:ind w:left="180" w:firstLine="0"/>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shd w:fill="auto" w:val="clear"/>
          </w:tcPr>
          <w:p w:rsidR="00000000" w:rsidDel="00000000" w:rsidP="00000000" w:rsidRDefault="00000000" w:rsidRPr="00000000" w14:paraId="00000038">
            <w:pPr>
              <w:tabs>
                <w:tab w:val="left" w:pos="540"/>
              </w:tabs>
              <w:spacing w:line="276" w:lineRule="auto"/>
              <w:ind w:left="117" w:right="360" w:firstLine="0"/>
              <w:rPr>
                <w:rFonts w:ascii="Arial" w:cs="Arial" w:eastAsia="Arial" w:hAnsi="Arial"/>
                <w:color w:val="000000"/>
              </w:rPr>
            </w:pPr>
            <w:r w:rsidDel="00000000" w:rsidR="00000000" w:rsidRPr="00000000">
              <w:rPr>
                <w:rFonts w:ascii="Arial" w:cs="Arial" w:eastAsia="Arial" w:hAnsi="Arial"/>
                <w:i w:val="1"/>
                <w:rtl w:val="0"/>
              </w:rPr>
              <w:t xml:space="preserve">Nomor Urut/SMAPD-03/III/2020</w:t>
            </w: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39">
            <w:pPr>
              <w:numPr>
                <w:ilvl w:val="0"/>
                <w:numId w:val="1"/>
              </w:numPr>
              <w:ind w:left="138" w:firstLine="0"/>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3A">
            <w:pPr>
              <w:spacing w:line="276" w:lineRule="auto"/>
              <w:ind w:left="36" w:firstLine="0"/>
              <w:rPr>
                <w:rFonts w:ascii="Arial" w:cs="Arial" w:eastAsia="Arial" w:hAnsi="Arial"/>
                <w:b w:val="1"/>
              </w:rPr>
            </w:pPr>
            <w:r w:rsidDel="00000000" w:rsidR="00000000" w:rsidRPr="00000000">
              <w:rPr>
                <w:rFonts w:ascii="Arial" w:cs="Arial" w:eastAsia="Arial" w:hAnsi="Arial"/>
                <w:b w:val="1"/>
                <w:rtl w:val="0"/>
              </w:rPr>
              <w:t xml:space="preserve">GROUP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Group 3 / X-A</w:t>
            </w:r>
            <w:r w:rsidDel="00000000" w:rsidR="00000000" w:rsidRPr="00000000">
              <w:rPr>
                <w:rtl w:val="0"/>
              </w:rPr>
            </w:r>
          </w:p>
          <w:p w:rsidR="00000000" w:rsidDel="00000000" w:rsidP="00000000" w:rsidRDefault="00000000" w:rsidRPr="00000000" w14:paraId="0000003B">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Supervisor 1</w:t>
              <w:tab/>
              <w:tab/>
              <w:tab/>
              <w:tab/>
              <w:t xml:space="preserve">: Joko Susilo, M.Sc</w:t>
            </w:r>
          </w:p>
          <w:p w:rsidR="00000000" w:rsidDel="00000000" w:rsidP="00000000" w:rsidRDefault="00000000" w:rsidRPr="00000000" w14:paraId="0000003C">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Supervisor 2</w:t>
              <w:tab/>
              <w:tab/>
              <w:tab/>
              <w:tab/>
              <w:t xml:space="preserve">: Widya Yuni Lestari, S.Pd</w:t>
            </w:r>
          </w:p>
          <w:p w:rsidR="00000000" w:rsidDel="00000000" w:rsidP="00000000" w:rsidRDefault="00000000" w:rsidRPr="00000000" w14:paraId="0000003D">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Group Coordinator</w:t>
              <w:tab/>
              <w:tab/>
              <w:t xml:space="preserve">           : Jonathan Denver Purba</w:t>
            </w:r>
          </w:p>
          <w:p w:rsidR="00000000" w:rsidDel="00000000" w:rsidP="00000000" w:rsidRDefault="00000000" w:rsidRPr="00000000" w14:paraId="0000003E">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Vice Coordinator </w:t>
              <w:tab/>
              <w:tab/>
              <w:tab/>
              <w:t xml:space="preserve">: Timothy Louis Barus</w:t>
            </w:r>
          </w:p>
          <w:p w:rsidR="00000000" w:rsidDel="00000000" w:rsidP="00000000" w:rsidRDefault="00000000" w:rsidRPr="00000000" w14:paraId="0000003F">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Secretary 1</w:t>
              <w:tab/>
              <w:tab/>
              <w:tab/>
              <w:tab/>
              <w:t xml:space="preserve">: Ratu Putri Dewi</w:t>
            </w:r>
          </w:p>
          <w:p w:rsidR="00000000" w:rsidDel="00000000" w:rsidP="00000000" w:rsidRDefault="00000000" w:rsidRPr="00000000" w14:paraId="00000040">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Secretary 2</w:t>
              <w:tab/>
              <w:tab/>
              <w:tab/>
              <w:tab/>
              <w:t xml:space="preserve">: Rosaline Cynthia Fina Sitohang</w:t>
            </w:r>
          </w:p>
          <w:p w:rsidR="00000000" w:rsidDel="00000000" w:rsidP="00000000" w:rsidRDefault="00000000" w:rsidRPr="00000000" w14:paraId="00000041">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Problem Researcher 1</w:t>
              <w:tab/>
              <w:tab/>
              <w:t xml:space="preserve">: Gilang </w:t>
            </w:r>
            <w:r w:rsidDel="00000000" w:rsidR="00000000" w:rsidRPr="00000000">
              <w:rPr>
                <w:rFonts w:ascii="Arial" w:cs="Arial" w:eastAsia="Arial" w:hAnsi="Arial"/>
                <w:rtl w:val="0"/>
              </w:rPr>
              <w:t xml:space="preserve">Rezki</w:t>
            </w:r>
            <w:r w:rsidDel="00000000" w:rsidR="00000000" w:rsidRPr="00000000">
              <w:rPr>
                <w:rFonts w:ascii="Arial" w:cs="Arial" w:eastAsia="Arial" w:hAnsi="Arial"/>
                <w:rtl w:val="0"/>
              </w:rPr>
              <w:t xml:space="preserve"> Samudra</w:t>
            </w:r>
          </w:p>
          <w:p w:rsidR="00000000" w:rsidDel="00000000" w:rsidP="00000000" w:rsidRDefault="00000000" w:rsidRPr="00000000" w14:paraId="00000042">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Problem Researcher 2</w:t>
              <w:tab/>
              <w:tab/>
              <w:t xml:space="preserve">: Felicia Tiffany Hertada</w:t>
            </w:r>
          </w:p>
          <w:p w:rsidR="00000000" w:rsidDel="00000000" w:rsidP="00000000" w:rsidRDefault="00000000" w:rsidRPr="00000000" w14:paraId="00000043">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Theory Researcher 1</w:t>
              <w:tab/>
              <w:tab/>
              <w:t xml:space="preserve">: Taraka Yumna Sarwoko</w:t>
            </w:r>
          </w:p>
          <w:p w:rsidR="00000000" w:rsidDel="00000000" w:rsidP="00000000" w:rsidRDefault="00000000" w:rsidRPr="00000000" w14:paraId="00000044">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Theory Researcher 2</w:t>
              <w:tab/>
              <w:tab/>
              <w:t xml:space="preserve">: Diza Yusita Salsabilla</w:t>
            </w:r>
          </w:p>
          <w:p w:rsidR="00000000" w:rsidDel="00000000" w:rsidP="00000000" w:rsidRDefault="00000000" w:rsidRPr="00000000" w14:paraId="00000045">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Mediator 1</w:t>
              <w:tab/>
              <w:tab/>
              <w:tab/>
              <w:tab/>
              <w:t xml:space="preserve">: Melany Putri Margana</w:t>
            </w:r>
          </w:p>
          <w:p w:rsidR="00000000" w:rsidDel="00000000" w:rsidP="00000000" w:rsidRDefault="00000000" w:rsidRPr="00000000" w14:paraId="00000046">
            <w:pPr>
              <w:numPr>
                <w:ilvl w:val="1"/>
                <w:numId w:val="6"/>
              </w:numPr>
              <w:ind w:left="715" w:hanging="425"/>
              <w:rPr>
                <w:rFonts w:ascii="Arial" w:cs="Arial" w:eastAsia="Arial" w:hAnsi="Arial"/>
              </w:rPr>
            </w:pPr>
            <w:r w:rsidDel="00000000" w:rsidR="00000000" w:rsidRPr="00000000">
              <w:rPr>
                <w:rFonts w:ascii="Arial" w:cs="Arial" w:eastAsia="Arial" w:hAnsi="Arial"/>
                <w:rtl w:val="0"/>
              </w:rPr>
              <w:t xml:space="preserve">Mediator 2</w:t>
              <w:tab/>
              <w:tab/>
              <w:tab/>
              <w:tab/>
              <w:t xml:space="preserve">: Nurul Khairunnisa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4A">
            <w:pPr>
              <w:numPr>
                <w:ilvl w:val="0"/>
                <w:numId w:val="1"/>
              </w:numPr>
              <w:ind w:left="138" w:firstLine="0"/>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4B">
            <w:pPr>
              <w:ind w:right="180"/>
              <w:rPr>
                <w:rFonts w:ascii="Arial" w:cs="Arial" w:eastAsia="Arial" w:hAnsi="Arial"/>
                <w:b w:val="1"/>
                <w:sz w:val="60"/>
                <w:szCs w:val="60"/>
                <w:shd w:fill="9fc5e8" w:val="clear"/>
              </w:rPr>
            </w:pPr>
            <w:r w:rsidDel="00000000" w:rsidR="00000000" w:rsidRPr="00000000">
              <w:rPr>
                <w:rFonts w:ascii="Arial" w:cs="Arial" w:eastAsia="Arial" w:hAnsi="Arial"/>
                <w:b w:val="1"/>
                <w:smallCaps w:val="1"/>
                <w:rtl w:val="0"/>
              </w:rPr>
              <w:t xml:space="preserve">BACKGROUND :</w:t>
            </w:r>
            <w:r w:rsidDel="00000000" w:rsidR="00000000" w:rsidRPr="00000000">
              <w:rPr>
                <w:rtl w:val="0"/>
              </w:rPr>
            </w:r>
          </w:p>
          <w:p w:rsidR="00000000" w:rsidDel="00000000" w:rsidP="00000000" w:rsidRDefault="00000000" w:rsidRPr="00000000" w14:paraId="0000004C">
            <w:pPr>
              <w:spacing w:line="276" w:lineRule="auto"/>
              <w:jc w:val="both"/>
              <w:rPr>
                <w:rFonts w:ascii="Arial" w:cs="Arial" w:eastAsia="Arial" w:hAnsi="Arial"/>
                <w:shd w:fill="9fc5e8" w:val="clear"/>
              </w:rPr>
            </w:pPr>
            <w:r w:rsidDel="00000000" w:rsidR="00000000" w:rsidRPr="00000000">
              <w:rPr>
                <w:rtl w:val="0"/>
              </w:rPr>
            </w:r>
          </w:p>
          <w:p w:rsidR="00000000" w:rsidDel="00000000" w:rsidP="00000000" w:rsidRDefault="00000000" w:rsidRPr="00000000" w14:paraId="0000004D">
            <w:pPr>
              <w:spacing w:line="276" w:lineRule="auto"/>
              <w:jc w:val="both"/>
              <w:rPr>
                <w:rFonts w:ascii="Arial" w:cs="Arial" w:eastAsia="Arial" w:hAnsi="Arial"/>
              </w:rPr>
            </w:pPr>
            <w:r w:rsidDel="00000000" w:rsidR="00000000" w:rsidRPr="00000000">
              <w:rPr>
                <w:rFonts w:ascii="Arial" w:cs="Arial" w:eastAsia="Arial" w:hAnsi="Arial"/>
                <w:rtl w:val="0"/>
              </w:rPr>
              <w:t xml:space="preserve">According to the critical essay that we have constructed, the lacking quality of human resources in Indonesia is predominantly due to the inadequate interest of the students. As it turns out, the learning method is the main key contributing to this problem. We have formulated the problem and have analyzed several topics in relation to said problem. That analysis prompts us to conclude that, for various reasons, the learning method and education system in Indonesia do not appeal to its students.</w:t>
            </w:r>
          </w:p>
          <w:p w:rsidR="00000000" w:rsidDel="00000000" w:rsidP="00000000" w:rsidRDefault="00000000" w:rsidRPr="00000000" w14:paraId="0000004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jc w:val="both"/>
              <w:rPr>
                <w:rFonts w:ascii="Arial" w:cs="Arial" w:eastAsia="Arial" w:hAnsi="Arial"/>
              </w:rPr>
            </w:pPr>
            <w:r w:rsidDel="00000000" w:rsidR="00000000" w:rsidRPr="00000000">
              <w:rPr>
                <w:rFonts w:ascii="Arial" w:cs="Arial" w:eastAsia="Arial" w:hAnsi="Arial"/>
                <w:rtl w:val="0"/>
              </w:rPr>
              <w:t xml:space="preserve">Tedious learning methods have become the primary issue that we raise. It should be that, along with the rapid development of technology, the learning method could evolve to be more entertaining and innovative. However, this boom in technology has not been optimized. Additionally, in these COVID-19 pandemic conditions that enforces “Distance Education”, a monotonous learning experience will cause the students to become easily bored. To remedy this, we are endeavouring to consider the opinions and feelings of students alike, and propose a solution to create an ideal condition of education in Indonesia.</w:t>
            </w:r>
          </w:p>
          <w:p w:rsidR="00000000" w:rsidDel="00000000" w:rsidP="00000000" w:rsidRDefault="00000000" w:rsidRPr="00000000" w14:paraId="0000005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jc w:val="both"/>
              <w:rPr>
                <w:rFonts w:ascii="Arial" w:cs="Arial" w:eastAsia="Arial" w:hAnsi="Arial"/>
              </w:rPr>
            </w:pPr>
            <w:r w:rsidDel="00000000" w:rsidR="00000000" w:rsidRPr="00000000">
              <w:rPr>
                <w:rFonts w:ascii="Arial" w:cs="Arial" w:eastAsia="Arial" w:hAnsi="Arial"/>
                <w:rtl w:val="0"/>
              </w:rPr>
              <w:t xml:space="preserve">In order to alleviate this problem, we conducted this activity; creating an educational, biology-themed online game aimed toward senior high school students. The relatively broad theme of this game will be further focused toward viruses and the subsequent immune responses. Beside its role as a media to introduce new materials in a more enjoyable way, it is also expected that this game will increase students’ knowledge on viruses and how they infiltrate and infect the human body. This knowledge will be useful especially during this pandemic.</w:t>
            </w:r>
          </w:p>
          <w:p w:rsidR="00000000" w:rsidDel="00000000" w:rsidP="00000000" w:rsidRDefault="00000000" w:rsidRPr="00000000" w14:paraId="0000005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1"/>
                <w:smallCaps w:val="1"/>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56">
            <w:pPr>
              <w:numPr>
                <w:ilvl w:val="0"/>
                <w:numId w:val="1"/>
              </w:numPr>
              <w:ind w:left="138"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S</w:t>
            </w:r>
          </w:p>
        </w:tc>
        <w:tc>
          <w:tcPr>
            <w:gridSpan w:val="3"/>
            <w:shd w:fill="auto" w:val="clear"/>
          </w:tcPr>
          <w:p w:rsidR="00000000" w:rsidDel="00000000" w:rsidP="00000000" w:rsidRDefault="00000000" w:rsidRPr="00000000" w14:paraId="00000057">
            <w:pPr>
              <w:ind w:right="180"/>
              <w:rPr>
                <w:rFonts w:ascii="Arial" w:cs="Arial" w:eastAsia="Arial" w:hAnsi="Arial"/>
                <w:b w:val="1"/>
                <w:smallCaps w:val="1"/>
              </w:rPr>
            </w:pPr>
            <w:r w:rsidDel="00000000" w:rsidR="00000000" w:rsidRPr="00000000">
              <w:rPr>
                <w:rFonts w:ascii="Arial" w:cs="Arial" w:eastAsia="Arial" w:hAnsi="Arial"/>
                <w:b w:val="1"/>
                <w:smallCaps w:val="1"/>
                <w:rtl w:val="0"/>
              </w:rPr>
              <w:t xml:space="preserve">AIM :</w:t>
            </w:r>
          </w:p>
          <w:p w:rsidR="00000000" w:rsidDel="00000000" w:rsidP="00000000" w:rsidRDefault="00000000" w:rsidRPr="00000000" w14:paraId="00000058">
            <w:pPr>
              <w:ind w:right="18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59">
            <w:pPr>
              <w:ind w:left="207"/>
              <w:jc w:val="both"/>
              <w:rPr>
                <w:rFonts w:ascii="Arial" w:cs="Arial" w:eastAsia="Arial" w:hAnsi="Arial"/>
              </w:rPr>
            </w:pPr>
            <w:r w:rsidDel="00000000" w:rsidR="00000000" w:rsidRPr="00000000">
              <w:rPr>
                <w:rFonts w:ascii="Arial" w:cs="Arial" w:eastAsia="Arial" w:hAnsi="Arial"/>
                <w:rtl w:val="0"/>
              </w:rPr>
              <w:t xml:space="preserve">The aims of this activity are:</w:t>
            </w:r>
          </w:p>
          <w:p w:rsidR="00000000" w:rsidDel="00000000" w:rsidP="00000000" w:rsidRDefault="00000000" w:rsidRPr="00000000" w14:paraId="0000005A">
            <w:pPr>
              <w:ind w:left="207"/>
              <w:jc w:val="both"/>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Resolving the issue of students’ low interest </w:t>
            </w:r>
          </w:p>
          <w:p w:rsidR="00000000" w:rsidDel="00000000" w:rsidP="00000000" w:rsidRDefault="00000000" w:rsidRPr="00000000" w14:paraId="0000005C">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Heightening cooperation and critical thinking of students</w:t>
            </w:r>
          </w:p>
          <w:p w:rsidR="00000000" w:rsidDel="00000000" w:rsidP="00000000" w:rsidRDefault="00000000" w:rsidRPr="00000000" w14:paraId="0000005D">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Utilizing this globalization era and informatics technology to better the education system</w:t>
            </w:r>
          </w:p>
          <w:p w:rsidR="00000000" w:rsidDel="00000000" w:rsidP="00000000" w:rsidRDefault="00000000" w:rsidRPr="00000000" w14:paraId="0000005E">
            <w:pPr>
              <w:numPr>
                <w:ilvl w:val="0"/>
                <w:numId w:val="10"/>
              </w:numPr>
              <w:ind w:left="720" w:hanging="360"/>
              <w:jc w:val="both"/>
              <w:rPr>
                <w:rFonts w:ascii="Arial" w:cs="Arial" w:eastAsia="Arial" w:hAnsi="Arial"/>
                <w:u w:val="none"/>
              </w:rPr>
            </w:pPr>
            <w:r w:rsidDel="00000000" w:rsidR="00000000" w:rsidRPr="00000000">
              <w:rPr>
                <w:rFonts w:ascii="Arial" w:cs="Arial" w:eastAsia="Arial" w:hAnsi="Arial"/>
                <w:rtl w:val="0"/>
              </w:rPr>
              <w:t xml:space="preserve">Introducing the concept of viral and immune infection to students</w:t>
            </w:r>
          </w:p>
          <w:p w:rsidR="00000000" w:rsidDel="00000000" w:rsidP="00000000" w:rsidRDefault="00000000" w:rsidRPr="00000000" w14:paraId="0000005F">
            <w:pPr>
              <w:ind w:left="1574" w:firstLine="0"/>
              <w:jc w:val="both"/>
              <w:rPr>
                <w:rFonts w:ascii="Arial" w:cs="Arial" w:eastAsia="Arial" w:hAnsi="Arial"/>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62">
            <w:pPr>
              <w:numPr>
                <w:ilvl w:val="0"/>
                <w:numId w:val="1"/>
              </w:numPr>
              <w:ind w:left="138" w:firstLine="0"/>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63">
            <w:pPr>
              <w:ind w:left="34" w:right="181" w:firstLine="0"/>
              <w:rPr>
                <w:rFonts w:ascii="Arial" w:cs="Arial" w:eastAsia="Arial" w:hAnsi="Arial"/>
                <w:b w:val="1"/>
                <w:smallCaps w:val="1"/>
              </w:rPr>
            </w:pPr>
            <w:r w:rsidDel="00000000" w:rsidR="00000000" w:rsidRPr="00000000">
              <w:rPr>
                <w:rFonts w:ascii="Arial" w:cs="Arial" w:eastAsia="Arial" w:hAnsi="Arial"/>
                <w:b w:val="1"/>
                <w:smallCaps w:val="1"/>
                <w:rtl w:val="0"/>
              </w:rPr>
              <w:t xml:space="preserve">TARGET :</w:t>
            </w:r>
          </w:p>
          <w:p w:rsidR="00000000" w:rsidDel="00000000" w:rsidP="00000000" w:rsidRDefault="00000000" w:rsidRPr="00000000" w14:paraId="00000064">
            <w:pPr>
              <w:ind w:left="34" w:right="181" w:firstLine="0"/>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65">
            <w:pPr>
              <w:ind w:left="14" w:firstLine="0"/>
              <w:jc w:val="both"/>
              <w:rPr>
                <w:rFonts w:ascii="Arial" w:cs="Arial" w:eastAsia="Arial" w:hAnsi="Arial"/>
              </w:rPr>
            </w:pPr>
            <w:r w:rsidDel="00000000" w:rsidR="00000000" w:rsidRPr="00000000">
              <w:rPr>
                <w:rFonts w:ascii="Arial" w:cs="Arial" w:eastAsia="Arial" w:hAnsi="Arial"/>
                <w:rtl w:val="0"/>
              </w:rPr>
              <w:t xml:space="preserve">The objectives of this activity are:</w:t>
            </w:r>
          </w:p>
          <w:p w:rsidR="00000000" w:rsidDel="00000000" w:rsidP="00000000" w:rsidRDefault="00000000" w:rsidRPr="00000000" w14:paraId="00000066">
            <w:pPr>
              <w:ind w:left="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numPr>
                <w:ilvl w:val="0"/>
                <w:numId w:val="11"/>
              </w:numPr>
              <w:ind w:left="720" w:hanging="360"/>
              <w:jc w:val="both"/>
              <w:rPr>
                <w:rFonts w:ascii="Arial" w:cs="Arial" w:eastAsia="Arial" w:hAnsi="Arial"/>
                <w:u w:val="none"/>
              </w:rPr>
            </w:pPr>
            <w:r w:rsidDel="00000000" w:rsidR="00000000" w:rsidRPr="00000000">
              <w:rPr>
                <w:rFonts w:ascii="Arial" w:cs="Arial" w:eastAsia="Arial" w:hAnsi="Arial"/>
                <w:rtl w:val="0"/>
              </w:rPr>
              <w:t xml:space="preserve">Creates learning methods that students like. That is not only is learning fun, but also shapes the character of students</w:t>
            </w:r>
          </w:p>
          <w:p w:rsidR="00000000" w:rsidDel="00000000" w:rsidP="00000000" w:rsidRDefault="00000000" w:rsidRPr="00000000" w14:paraId="00000068">
            <w:pPr>
              <w:numPr>
                <w:ilvl w:val="0"/>
                <w:numId w:val="11"/>
              </w:numPr>
              <w:ind w:left="720" w:hanging="360"/>
              <w:jc w:val="both"/>
              <w:rPr>
                <w:rFonts w:ascii="Arial" w:cs="Arial" w:eastAsia="Arial" w:hAnsi="Arial"/>
                <w:u w:val="none"/>
              </w:rPr>
            </w:pPr>
            <w:r w:rsidDel="00000000" w:rsidR="00000000" w:rsidRPr="00000000">
              <w:rPr>
                <w:rFonts w:ascii="Arial" w:cs="Arial" w:eastAsia="Arial" w:hAnsi="Arial"/>
                <w:rtl w:val="0"/>
              </w:rPr>
              <w:t xml:space="preserve">Increases interest of student learning in Indonesia, according to our CE study</w:t>
            </w:r>
          </w:p>
          <w:p w:rsidR="00000000" w:rsidDel="00000000" w:rsidP="00000000" w:rsidRDefault="00000000" w:rsidRPr="00000000" w14:paraId="00000069">
            <w:pPr>
              <w:numPr>
                <w:ilvl w:val="0"/>
                <w:numId w:val="11"/>
              </w:numPr>
              <w:ind w:left="720" w:hanging="360"/>
              <w:jc w:val="both"/>
              <w:rPr>
                <w:rFonts w:ascii="Arial" w:cs="Arial" w:eastAsia="Arial" w:hAnsi="Arial"/>
                <w:u w:val="none"/>
              </w:rPr>
            </w:pPr>
            <w:r w:rsidDel="00000000" w:rsidR="00000000" w:rsidRPr="00000000">
              <w:rPr>
                <w:rFonts w:ascii="Arial" w:cs="Arial" w:eastAsia="Arial" w:hAnsi="Arial"/>
                <w:rtl w:val="0"/>
              </w:rPr>
              <w:t xml:space="preserve">Increases public awareness, particularly high school students’ against viral infections</w:t>
            </w:r>
          </w:p>
          <w:p w:rsidR="00000000" w:rsidDel="00000000" w:rsidP="00000000" w:rsidRDefault="00000000" w:rsidRPr="00000000" w14:paraId="0000006A">
            <w:pPr>
              <w:ind w:left="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ind w:left="0" w:firstLine="0"/>
              <w:jc w:val="both"/>
              <w:rPr>
                <w:rFonts w:ascii="Arial" w:cs="Arial" w:eastAsia="Arial" w:hAnsi="Arial"/>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6E">
            <w:pPr>
              <w:numPr>
                <w:ilvl w:val="0"/>
                <w:numId w:val="1"/>
              </w:numPr>
              <w:ind w:left="138" w:firstLine="0"/>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6F">
            <w:pPr>
              <w:ind w:left="34" w:right="181" w:firstLine="0"/>
              <w:rPr>
                <w:rFonts w:ascii="Arial" w:cs="Arial" w:eastAsia="Arial" w:hAnsi="Arial"/>
                <w:b w:val="1"/>
                <w:smallCaps w:val="1"/>
              </w:rPr>
            </w:pPr>
            <w:r w:rsidDel="00000000" w:rsidR="00000000" w:rsidRPr="00000000">
              <w:rPr>
                <w:rFonts w:ascii="Arial" w:cs="Arial" w:eastAsia="Arial" w:hAnsi="Arial"/>
                <w:b w:val="1"/>
                <w:smallCaps w:val="1"/>
                <w:rtl w:val="0"/>
              </w:rPr>
              <w:t xml:space="preserve">PLACE OF EXECUTION:</w:t>
            </w:r>
          </w:p>
          <w:p w:rsidR="00000000" w:rsidDel="00000000" w:rsidP="00000000" w:rsidRDefault="00000000" w:rsidRPr="00000000" w14:paraId="00000070">
            <w:pPr>
              <w:ind w:left="34" w:right="181" w:firstLine="0"/>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before="0" w:line="308.5714285714286" w:lineRule="auto"/>
              <w:ind w:left="34" w:right="181" w:firstLine="0"/>
              <w:rPr>
                <w:rFonts w:ascii="Arial" w:cs="Arial" w:eastAsia="Arial" w:hAnsi="Arial"/>
                <w:b w:val="1"/>
                <w:smallCaps w:val="1"/>
              </w:rPr>
            </w:pPr>
            <w:r w:rsidDel="00000000" w:rsidR="00000000" w:rsidRPr="00000000">
              <w:rPr>
                <w:rFonts w:ascii="Arial" w:cs="Arial" w:eastAsia="Arial" w:hAnsi="Arial"/>
                <w:rtl w:val="0"/>
              </w:rPr>
              <w:t xml:space="preserve">This Project Based Service will be implemented entirely online. Starting from the process of drafting, creating, and testing the product on the high school student community.</w:t>
            </w:r>
            <w:r w:rsidDel="00000000" w:rsidR="00000000" w:rsidRPr="00000000">
              <w:rPr>
                <w:rtl w:val="0"/>
              </w:rPr>
            </w:r>
          </w:p>
          <w:p w:rsidR="00000000" w:rsidDel="00000000" w:rsidP="00000000" w:rsidRDefault="00000000" w:rsidRPr="00000000" w14:paraId="00000072">
            <w:pPr>
              <w:ind w:right="181"/>
              <w:rPr>
                <w:rFonts w:ascii="Arial" w:cs="Arial" w:eastAsia="Arial" w:hAnsi="Arial"/>
                <w:b w:val="1"/>
                <w:smallCaps w:val="1"/>
                <w:color w:val="000000"/>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75">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76">
            <w:pPr>
              <w:ind w:right="181"/>
              <w:rPr>
                <w:rFonts w:ascii="Arial" w:cs="Arial" w:eastAsia="Arial" w:hAnsi="Arial"/>
                <w:b w:val="1"/>
                <w:smallCaps w:val="1"/>
              </w:rPr>
            </w:pPr>
            <w:r w:rsidDel="00000000" w:rsidR="00000000" w:rsidRPr="00000000">
              <w:rPr>
                <w:rFonts w:ascii="Arial" w:cs="Arial" w:eastAsia="Arial" w:hAnsi="Arial"/>
                <w:b w:val="1"/>
                <w:smallCaps w:val="1"/>
                <w:rtl w:val="0"/>
              </w:rPr>
              <w:t xml:space="preserve">CONCEPT OF PROJECT BASED SERVICE :</w:t>
            </w:r>
          </w:p>
          <w:p w:rsidR="00000000" w:rsidDel="00000000" w:rsidP="00000000" w:rsidRDefault="00000000" w:rsidRPr="00000000" w14:paraId="00000077">
            <w:pPr>
              <w:ind w:right="181"/>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78">
            <w:pPr>
              <w:ind w:right="180"/>
              <w:rPr>
                <w:rFonts w:ascii="Arial" w:cs="Arial" w:eastAsia="Arial" w:hAnsi="Arial"/>
              </w:rPr>
            </w:pPr>
            <w:r w:rsidDel="00000000" w:rsidR="00000000" w:rsidRPr="00000000">
              <w:rPr>
                <w:rFonts w:ascii="Arial" w:cs="Arial" w:eastAsia="Arial" w:hAnsi="Arial"/>
                <w:rtl w:val="0"/>
              </w:rPr>
              <w:t xml:space="preserve">According to the results of our Critical Essay entitled </w:t>
            </w:r>
            <w:r w:rsidDel="00000000" w:rsidR="00000000" w:rsidRPr="00000000">
              <w:rPr>
                <w:rFonts w:ascii="Arial" w:cs="Arial" w:eastAsia="Arial" w:hAnsi="Arial"/>
                <w:b w:val="1"/>
                <w:rtl w:val="0"/>
              </w:rPr>
              <w:t xml:space="preserve">A NEW FACE OF INDONESIAN EDUCATION: FUN LEARNING TO INCREASE LEARNING INTEREST</w:t>
            </w:r>
            <w:r w:rsidDel="00000000" w:rsidR="00000000" w:rsidRPr="00000000">
              <w:rPr>
                <w:rFonts w:ascii="Arial" w:cs="Arial" w:eastAsia="Arial" w:hAnsi="Arial"/>
                <w:rtl w:val="0"/>
              </w:rPr>
              <w:t xml:space="preserve">, group 3 will help alleviate or solve the issue of low student interest in learning activities with the following concepts:</w:t>
            </w:r>
          </w:p>
          <w:p w:rsidR="00000000" w:rsidDel="00000000" w:rsidP="00000000" w:rsidRDefault="00000000" w:rsidRPr="00000000" w14:paraId="00000079">
            <w:pPr>
              <w:ind w:right="180"/>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The development of an</w:t>
            </w:r>
            <w:r w:rsidDel="00000000" w:rsidR="00000000" w:rsidRPr="00000000">
              <w:rPr>
                <w:rFonts w:ascii="Arial" w:cs="Arial" w:eastAsia="Arial" w:hAnsi="Arial"/>
                <w:rtl w:val="0"/>
              </w:rPr>
              <w:t xml:space="preserve"> educational game centered on biological content, namely viruses and the human body’s natural immune responses in relation to viruses. This game would detail the course of the virus as it infects the human body. The game begins with the virus still outside the body, followed by the virus entering and multiplying itself. We also include the role of antibodies and the immunity system in the process of viral infection. We chose SARS-CoV-2 to be the main content of this game, thus realizing our target of increasing public awareness of the coronavirus.</w:t>
            </w:r>
          </w:p>
          <w:p w:rsidR="00000000" w:rsidDel="00000000" w:rsidP="00000000" w:rsidRDefault="00000000" w:rsidRPr="00000000" w14:paraId="0000007B">
            <w:pPr>
              <w:jc w:val="both"/>
              <w:rPr>
                <w:rFonts w:ascii="Arial" w:cs="Arial" w:eastAsia="Arial" w:hAnsi="Arial"/>
              </w:rPr>
            </w:pPr>
            <w:r w:rsidDel="00000000" w:rsidR="00000000" w:rsidRPr="00000000">
              <w:rPr>
                <w:rtl w:val="0"/>
              </w:rPr>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Players will start in an environment occupied by humans. When the game begins, the player as a virus will enter one of the human bodies and select one of the following options; the nose, eyes, or mouth. Players will undergo a series of stages that illustrate the virus’ journey in the respiratory system.</w:t>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In addition to being a medium for delivering material, this game can also promote positive behaviours to support the formation of students’ characters. Persistence, endurance, patience, friendly competitiveness and cooperation can be developed by playing this game. Moreover, students will better appreciate and admire the intricacies of the human body. With this in mind, we strive to construct the content of this game according to what it should be and not deviating from its scientific origins. We plan to do this by compiling information from various references, both from books and from the internet in an effort to acquire accurate and credible data.</w:t>
            </w:r>
          </w:p>
          <w:p w:rsidR="00000000" w:rsidDel="00000000" w:rsidP="00000000" w:rsidRDefault="00000000" w:rsidRPr="00000000" w14:paraId="0000007F">
            <w:pPr>
              <w:jc w:val="both"/>
              <w:rPr>
                <w:rFonts w:ascii="Arial" w:cs="Arial" w:eastAsia="Arial" w:hAnsi="Arial"/>
              </w:rPr>
            </w:pPr>
            <w:r w:rsidDel="00000000" w:rsidR="00000000" w:rsidRPr="00000000">
              <w:rPr>
                <w:rtl w:val="0"/>
              </w:rPr>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After the game is finished, we will do a test run on fellow high school students and provide a questionnaire to obtain data. We will then analyze this data to see the effectiveness of the game. Following that, we can conclude whether this project meets its predetermined targets. Likewise, this data also plays an important role as a reference point for improving this game in the future.</w:t>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84">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85">
            <w:pPr>
              <w:ind w:right="181"/>
              <w:rPr>
                <w:rFonts w:ascii="Arial" w:cs="Arial" w:eastAsia="Arial" w:hAnsi="Arial"/>
                <w:b w:val="1"/>
                <w:smallCaps w:val="1"/>
              </w:rPr>
            </w:pPr>
            <w:r w:rsidDel="00000000" w:rsidR="00000000" w:rsidRPr="00000000">
              <w:rPr>
                <w:rFonts w:ascii="Arial" w:cs="Arial" w:eastAsia="Arial" w:hAnsi="Arial"/>
                <w:b w:val="1"/>
                <w:smallCaps w:val="1"/>
                <w:rtl w:val="0"/>
              </w:rPr>
              <w:t xml:space="preserve">EXECUTION SCHEDULE :</w:t>
            </w:r>
          </w:p>
          <w:p w:rsidR="00000000" w:rsidDel="00000000" w:rsidP="00000000" w:rsidRDefault="00000000" w:rsidRPr="00000000" w14:paraId="00000086">
            <w:pPr>
              <w:ind w:right="181"/>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This activity will be executed starting September 2020. Detailed schedule as follows :</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a. Preparation          : 14 - 19 September 2020</w:t>
            </w:r>
          </w:p>
          <w:p w:rsidR="00000000" w:rsidDel="00000000" w:rsidP="00000000" w:rsidRDefault="00000000" w:rsidRPr="00000000" w14:paraId="00000089">
            <w:pPr>
              <w:numPr>
                <w:ilvl w:val="2"/>
                <w:numId w:val="2"/>
              </w:numPr>
              <w:ind w:left="573" w:hanging="360"/>
              <w:rPr>
                <w:rFonts w:ascii="Arial" w:cs="Arial" w:eastAsia="Arial" w:hAnsi="Arial"/>
              </w:rPr>
            </w:pPr>
            <w:r w:rsidDel="00000000" w:rsidR="00000000" w:rsidRPr="00000000">
              <w:rPr>
                <w:rFonts w:ascii="Arial" w:cs="Arial" w:eastAsia="Arial" w:hAnsi="Arial"/>
                <w:rtl w:val="0"/>
              </w:rPr>
              <w:t xml:space="preserve">The drafting and consolidation of the PBS concept</w:t>
            </w:r>
          </w:p>
          <w:p w:rsidR="00000000" w:rsidDel="00000000" w:rsidP="00000000" w:rsidRDefault="00000000" w:rsidRPr="00000000" w14:paraId="0000008A">
            <w:pPr>
              <w:numPr>
                <w:ilvl w:val="2"/>
                <w:numId w:val="2"/>
              </w:numPr>
              <w:ind w:left="573" w:hanging="360"/>
              <w:rPr>
                <w:rFonts w:ascii="Arial" w:cs="Arial" w:eastAsia="Arial" w:hAnsi="Arial"/>
              </w:rPr>
            </w:pPr>
            <w:r w:rsidDel="00000000" w:rsidR="00000000" w:rsidRPr="00000000">
              <w:rPr>
                <w:rFonts w:ascii="Arial" w:cs="Arial" w:eastAsia="Arial" w:hAnsi="Arial"/>
                <w:rtl w:val="0"/>
              </w:rPr>
              <w:t xml:space="preserve">Formation of committee                  </w:t>
            </w:r>
          </w:p>
          <w:p w:rsidR="00000000" w:rsidDel="00000000" w:rsidP="00000000" w:rsidRDefault="00000000" w:rsidRPr="00000000" w14:paraId="0000008B">
            <w:pPr>
              <w:numPr>
                <w:ilvl w:val="2"/>
                <w:numId w:val="2"/>
              </w:numPr>
              <w:ind w:left="573" w:hanging="360"/>
              <w:rPr>
                <w:rFonts w:ascii="Arial" w:cs="Arial" w:eastAsia="Arial" w:hAnsi="Arial"/>
              </w:rPr>
            </w:pPr>
            <w:r w:rsidDel="00000000" w:rsidR="00000000" w:rsidRPr="00000000">
              <w:rPr>
                <w:rFonts w:ascii="Arial" w:cs="Arial" w:eastAsia="Arial" w:hAnsi="Arial"/>
                <w:color w:val="222222"/>
                <w:rtl w:val="0"/>
              </w:rPr>
              <w:t xml:space="preserve">Contacting related parties, in this case, game maker services</w:t>
            </w:r>
          </w:p>
          <w:p w:rsidR="00000000" w:rsidDel="00000000" w:rsidP="00000000" w:rsidRDefault="00000000" w:rsidRPr="00000000" w14:paraId="0000008C">
            <w:pPr>
              <w:ind w:left="2340" w:firstLine="0"/>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b. Implementation </w:t>
              <w:tab/>
              <w:t xml:space="preserve">: 20 September - 4 October 2020</w:t>
            </w:r>
          </w:p>
          <w:p w:rsidR="00000000" w:rsidDel="00000000" w:rsidP="00000000" w:rsidRDefault="00000000" w:rsidRPr="00000000" w14:paraId="0000008E">
            <w:pPr>
              <w:numPr>
                <w:ilvl w:val="0"/>
                <w:numId w:val="7"/>
              </w:numPr>
              <w:ind w:left="573" w:hanging="360"/>
              <w:rPr>
                <w:rFonts w:ascii="Arial" w:cs="Arial" w:eastAsia="Arial" w:hAnsi="Arial"/>
              </w:rPr>
            </w:pPr>
            <w:r w:rsidDel="00000000" w:rsidR="00000000" w:rsidRPr="00000000">
              <w:rPr>
                <w:rFonts w:ascii="Arial" w:cs="Arial" w:eastAsia="Arial" w:hAnsi="Arial"/>
                <w:rtl w:val="0"/>
              </w:rPr>
              <w:t xml:space="preserve">Developing the game</w:t>
            </w:r>
          </w:p>
          <w:p w:rsidR="00000000" w:rsidDel="00000000" w:rsidP="00000000" w:rsidRDefault="00000000" w:rsidRPr="00000000" w14:paraId="0000008F">
            <w:pPr>
              <w:numPr>
                <w:ilvl w:val="0"/>
                <w:numId w:val="7"/>
              </w:numPr>
              <w:ind w:left="573" w:hanging="360"/>
              <w:rPr>
                <w:rFonts w:ascii="Arial" w:cs="Arial" w:eastAsia="Arial" w:hAnsi="Arial"/>
              </w:rPr>
            </w:pPr>
            <w:r w:rsidDel="00000000" w:rsidR="00000000" w:rsidRPr="00000000">
              <w:rPr>
                <w:rFonts w:ascii="Arial" w:cs="Arial" w:eastAsia="Arial" w:hAnsi="Arial"/>
                <w:rtl w:val="0"/>
              </w:rPr>
              <w:t xml:space="preserve">Finishing touches and self-testing</w:t>
            </w:r>
          </w:p>
          <w:p w:rsidR="00000000" w:rsidDel="00000000" w:rsidP="00000000" w:rsidRDefault="00000000" w:rsidRPr="00000000" w14:paraId="00000090">
            <w:pPr>
              <w:numPr>
                <w:ilvl w:val="0"/>
                <w:numId w:val="7"/>
              </w:numPr>
              <w:ind w:left="573" w:hanging="360"/>
              <w:rPr>
                <w:rFonts w:ascii="Arial" w:cs="Arial" w:eastAsia="Arial" w:hAnsi="Arial"/>
              </w:rPr>
            </w:pPr>
            <w:r w:rsidDel="00000000" w:rsidR="00000000" w:rsidRPr="00000000">
              <w:rPr>
                <w:rFonts w:ascii="Arial" w:cs="Arial" w:eastAsia="Arial" w:hAnsi="Arial"/>
                <w:rtl w:val="0"/>
              </w:rPr>
              <w:t xml:space="preserve">Game testing on high school communities online</w:t>
            </w:r>
          </w:p>
          <w:p w:rsidR="00000000" w:rsidDel="00000000" w:rsidP="00000000" w:rsidRDefault="00000000" w:rsidRPr="00000000" w14:paraId="00000091">
            <w:pPr>
              <w:numPr>
                <w:ilvl w:val="0"/>
                <w:numId w:val="7"/>
              </w:numPr>
              <w:ind w:left="573" w:hanging="360"/>
              <w:rPr>
                <w:rFonts w:ascii="Arial" w:cs="Arial" w:eastAsia="Arial" w:hAnsi="Arial"/>
              </w:rPr>
            </w:pPr>
            <w:r w:rsidDel="00000000" w:rsidR="00000000" w:rsidRPr="00000000">
              <w:rPr>
                <w:rFonts w:ascii="Arial" w:cs="Arial" w:eastAsia="Arial" w:hAnsi="Arial"/>
                <w:rtl w:val="0"/>
              </w:rPr>
              <w:t xml:space="preserve">Data collecting dan analysis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c. Evaluation </w:t>
              <w:tab/>
              <w:t xml:space="preserve"> : November 2020</w:t>
            </w:r>
          </w:p>
          <w:p w:rsidR="00000000" w:rsidDel="00000000" w:rsidP="00000000" w:rsidRDefault="00000000" w:rsidRPr="00000000" w14:paraId="00000094">
            <w:pPr>
              <w:numPr>
                <w:ilvl w:val="0"/>
                <w:numId w:val="3"/>
              </w:numPr>
              <w:ind w:left="573" w:hanging="360"/>
              <w:rPr>
                <w:rFonts w:ascii="Arial" w:cs="Arial" w:eastAsia="Arial" w:hAnsi="Arial"/>
              </w:rPr>
            </w:pPr>
            <w:r w:rsidDel="00000000" w:rsidR="00000000" w:rsidRPr="00000000">
              <w:rPr>
                <w:rFonts w:ascii="Arial" w:cs="Arial" w:eastAsia="Arial" w:hAnsi="Arial"/>
                <w:rtl w:val="0"/>
              </w:rPr>
              <w:t xml:space="preserve">Internal evaluation</w:t>
            </w:r>
          </w:p>
          <w:p w:rsidR="00000000" w:rsidDel="00000000" w:rsidP="00000000" w:rsidRDefault="00000000" w:rsidRPr="00000000" w14:paraId="00000095">
            <w:pPr>
              <w:numPr>
                <w:ilvl w:val="0"/>
                <w:numId w:val="3"/>
              </w:numPr>
              <w:ind w:left="573" w:hanging="360"/>
              <w:rPr>
                <w:rFonts w:ascii="Arial" w:cs="Arial" w:eastAsia="Arial" w:hAnsi="Arial"/>
              </w:rPr>
            </w:pPr>
            <w:r w:rsidDel="00000000" w:rsidR="00000000" w:rsidRPr="00000000">
              <w:rPr>
                <w:rFonts w:ascii="Arial" w:cs="Arial" w:eastAsia="Arial" w:hAnsi="Arial"/>
                <w:rtl w:val="0"/>
              </w:rPr>
              <w:t xml:space="preserve">Institutional evaluation</w:t>
            </w:r>
          </w:p>
          <w:p w:rsidR="00000000" w:rsidDel="00000000" w:rsidP="00000000" w:rsidRDefault="00000000" w:rsidRPr="00000000" w14:paraId="00000096">
            <w:pPr>
              <w:numPr>
                <w:ilvl w:val="0"/>
                <w:numId w:val="3"/>
              </w:numPr>
              <w:ind w:left="573" w:hanging="360"/>
              <w:rPr>
                <w:rFonts w:ascii="Arial" w:cs="Arial" w:eastAsia="Arial" w:hAnsi="Arial"/>
              </w:rPr>
            </w:pPr>
            <w:r w:rsidDel="00000000" w:rsidR="00000000" w:rsidRPr="00000000">
              <w:rPr>
                <w:rFonts w:ascii="Arial" w:cs="Arial" w:eastAsia="Arial" w:hAnsi="Arial"/>
                <w:rtl w:val="0"/>
              </w:rPr>
              <w:t xml:space="preserve">Announcement of the best three that will be held at Expo (Legacy)</w:t>
            </w:r>
          </w:p>
          <w:p w:rsidR="00000000" w:rsidDel="00000000" w:rsidP="00000000" w:rsidRDefault="00000000" w:rsidRPr="00000000" w14:paraId="00000097">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98">
            <w:pPr>
              <w:rPr>
                <w:color w:val="000000"/>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9B">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9C">
            <w:pPr>
              <w:ind w:right="181"/>
              <w:rPr>
                <w:rFonts w:ascii="Arial" w:cs="Arial" w:eastAsia="Arial" w:hAnsi="Arial"/>
                <w:b w:val="1"/>
                <w:smallCaps w:val="1"/>
              </w:rPr>
            </w:pPr>
            <w:r w:rsidDel="00000000" w:rsidR="00000000" w:rsidRPr="00000000">
              <w:rPr>
                <w:rFonts w:ascii="Arial" w:cs="Arial" w:eastAsia="Arial" w:hAnsi="Arial"/>
                <w:b w:val="1"/>
                <w:smallCaps w:val="1"/>
                <w:rtl w:val="0"/>
              </w:rPr>
              <w:t xml:space="preserve">MECHANISM AND STRUCTURE OF THE ACTIVITY :</w:t>
            </w:r>
          </w:p>
          <w:p w:rsidR="00000000" w:rsidDel="00000000" w:rsidP="00000000" w:rsidRDefault="00000000" w:rsidRPr="00000000" w14:paraId="0000009D">
            <w:pPr>
              <w:ind w:right="181"/>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Detailed planning regarding the execution of ….(sesuaikan judul) is as follows:</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Preparation Period:</w:t>
            </w:r>
          </w:p>
          <w:p w:rsidR="00000000" w:rsidDel="00000000" w:rsidP="00000000" w:rsidRDefault="00000000" w:rsidRPr="00000000" w14:paraId="000000A1">
            <w:pPr>
              <w:numPr>
                <w:ilvl w:val="0"/>
                <w:numId w:val="14"/>
              </w:numPr>
              <w:ind w:left="720" w:hanging="36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coordinator alongside all members will hold a </w:t>
            </w:r>
            <w:r w:rsidDel="00000000" w:rsidR="00000000" w:rsidRPr="00000000">
              <w:rPr>
                <w:rFonts w:ascii="Arial" w:cs="Arial" w:eastAsia="Arial" w:hAnsi="Arial"/>
                <w:i w:val="1"/>
                <w:rtl w:val="0"/>
              </w:rPr>
              <w:t xml:space="preserve">brainstorm meet</w:t>
            </w:r>
            <w:r w:rsidDel="00000000" w:rsidR="00000000" w:rsidRPr="00000000">
              <w:rPr>
                <w:rFonts w:ascii="Arial" w:cs="Arial" w:eastAsia="Arial" w:hAnsi="Arial"/>
                <w:rtl w:val="0"/>
              </w:rPr>
              <w:t xml:space="preserve"> through chat about the concept and an overview of this Project Based Service.</w:t>
            </w:r>
          </w:p>
          <w:p w:rsidR="00000000" w:rsidDel="00000000" w:rsidP="00000000" w:rsidRDefault="00000000" w:rsidRPr="00000000" w14:paraId="000000A2">
            <w:pPr>
              <w:numPr>
                <w:ilvl w:val="0"/>
                <w:numId w:val="14"/>
              </w:numPr>
              <w:ind w:left="720" w:hanging="360"/>
              <w:rPr>
                <w:rFonts w:ascii="Arial" w:cs="Arial" w:eastAsia="Arial" w:hAnsi="Arial"/>
              </w:rPr>
            </w:pPr>
            <w:bookmarkStart w:colFirst="0" w:colLast="0" w:name="_r6an58w66qys" w:id="1"/>
            <w:bookmarkEnd w:id="1"/>
            <w:r w:rsidDel="00000000" w:rsidR="00000000" w:rsidRPr="00000000">
              <w:rPr>
                <w:rFonts w:ascii="Arial" w:cs="Arial" w:eastAsia="Arial" w:hAnsi="Arial"/>
                <w:rtl w:val="0"/>
              </w:rPr>
              <w:t xml:space="preserve">All members divide into the committees as approved by the coordinator. </w:t>
            </w:r>
          </w:p>
          <w:p w:rsidR="00000000" w:rsidDel="00000000" w:rsidP="00000000" w:rsidRDefault="00000000" w:rsidRPr="00000000" w14:paraId="000000A3">
            <w:pPr>
              <w:numPr>
                <w:ilvl w:val="0"/>
                <w:numId w:val="14"/>
              </w:numPr>
              <w:ind w:left="720" w:hanging="360"/>
              <w:rPr>
                <w:rFonts w:ascii="Arial" w:cs="Arial" w:eastAsia="Arial" w:hAnsi="Arial"/>
              </w:rPr>
            </w:pPr>
            <w:bookmarkStart w:colFirst="0" w:colLast="0" w:name="_p2ycjzt5alg2" w:id="2"/>
            <w:bookmarkEnd w:id="2"/>
            <w:r w:rsidDel="00000000" w:rsidR="00000000" w:rsidRPr="00000000">
              <w:rPr>
                <w:rFonts w:ascii="Arial" w:cs="Arial" w:eastAsia="Arial" w:hAnsi="Arial"/>
                <w:rtl w:val="0"/>
              </w:rPr>
              <w:t xml:space="preserve">The game concept team creates the outline design, plot, and the content of the game. </w:t>
            </w:r>
          </w:p>
          <w:p w:rsidR="00000000" w:rsidDel="00000000" w:rsidP="00000000" w:rsidRDefault="00000000" w:rsidRPr="00000000" w14:paraId="000000A4">
            <w:pPr>
              <w:numPr>
                <w:ilvl w:val="0"/>
                <w:numId w:val="14"/>
              </w:numPr>
              <w:ind w:left="720" w:hanging="360"/>
              <w:rPr>
                <w:rFonts w:ascii="Arial" w:cs="Arial" w:eastAsia="Arial" w:hAnsi="Arial"/>
              </w:rPr>
            </w:pPr>
            <w:bookmarkStart w:colFirst="0" w:colLast="0" w:name="_dsyxi3htgxnv" w:id="3"/>
            <w:bookmarkEnd w:id="3"/>
            <w:r w:rsidDel="00000000" w:rsidR="00000000" w:rsidRPr="00000000">
              <w:rPr>
                <w:rFonts w:ascii="Arial" w:cs="Arial" w:eastAsia="Arial" w:hAnsi="Arial"/>
                <w:rtl w:val="0"/>
              </w:rPr>
              <w:t xml:space="preserve">Mediator and treasurer will contact menghubungi pihak pembuat game dan menyusun rencana anggaran</w:t>
            </w:r>
          </w:p>
          <w:p w:rsidR="00000000" w:rsidDel="00000000" w:rsidP="00000000" w:rsidRDefault="00000000" w:rsidRPr="00000000" w14:paraId="000000A5">
            <w:pPr>
              <w:numPr>
                <w:ilvl w:val="0"/>
                <w:numId w:val="14"/>
              </w:numPr>
              <w:ind w:left="720" w:hanging="360"/>
              <w:rPr>
                <w:rFonts w:ascii="Arial" w:cs="Arial" w:eastAsia="Arial" w:hAnsi="Arial"/>
              </w:rPr>
            </w:pPr>
            <w:bookmarkStart w:colFirst="0" w:colLast="0" w:name="_gd1m7ey1h2p4" w:id="4"/>
            <w:bookmarkEnd w:id="4"/>
            <w:r w:rsidDel="00000000" w:rsidR="00000000" w:rsidRPr="00000000">
              <w:rPr>
                <w:rFonts w:ascii="Arial" w:cs="Arial" w:eastAsia="Arial" w:hAnsi="Arial"/>
                <w:rtl w:val="0"/>
              </w:rPr>
              <w:t xml:space="preserve">Seluruh anggota melakukan pertemuan secara daring bersama pembuat game membahas konsep dan menyesuaikan jadwal.</w:t>
            </w:r>
          </w:p>
          <w:p w:rsidR="00000000" w:rsidDel="00000000" w:rsidP="00000000" w:rsidRDefault="00000000" w:rsidRPr="00000000" w14:paraId="000000A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7">
            <w:pPr>
              <w:ind w:left="0" w:firstLine="0"/>
              <w:rPr>
                <w:rFonts w:ascii="Arial" w:cs="Arial" w:eastAsia="Arial" w:hAnsi="Arial"/>
              </w:rPr>
            </w:pPr>
            <w:r w:rsidDel="00000000" w:rsidR="00000000" w:rsidRPr="00000000">
              <w:rPr>
                <w:rFonts w:ascii="Arial" w:cs="Arial" w:eastAsia="Arial" w:hAnsi="Arial"/>
                <w:rtl w:val="0"/>
              </w:rPr>
              <w:t xml:space="preserve">Implementation Period:</w:t>
            </w:r>
          </w:p>
          <w:p w:rsidR="00000000" w:rsidDel="00000000" w:rsidP="00000000" w:rsidRDefault="00000000" w:rsidRPr="00000000" w14:paraId="000000A8">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The game flow and content design team collects data and creates detailed designs for submission to third parties.</w:t>
            </w:r>
          </w:p>
          <w:p w:rsidR="00000000" w:rsidDel="00000000" w:rsidP="00000000" w:rsidRDefault="00000000" w:rsidRPr="00000000" w14:paraId="000000A9">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The game is created and completed by third parties within a given deadline</w:t>
            </w:r>
          </w:p>
          <w:p w:rsidR="00000000" w:rsidDel="00000000" w:rsidP="00000000" w:rsidRDefault="00000000" w:rsidRPr="00000000" w14:paraId="000000AA">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All members are guided by the supervisors to try and test the game.</w:t>
            </w:r>
          </w:p>
          <w:p w:rsidR="00000000" w:rsidDel="00000000" w:rsidP="00000000" w:rsidRDefault="00000000" w:rsidRPr="00000000" w14:paraId="000000AB">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Game revised (if necessary)</w:t>
            </w:r>
          </w:p>
          <w:p w:rsidR="00000000" w:rsidDel="00000000" w:rsidP="00000000" w:rsidRDefault="00000000" w:rsidRPr="00000000" w14:paraId="000000AC">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Members spread the game link for the high school student community to try, in this case we focused testing on the SMA Pradita Dirgantara high school student community, especially grade 10.</w:t>
            </w:r>
          </w:p>
          <w:p w:rsidR="00000000" w:rsidDel="00000000" w:rsidP="00000000" w:rsidRDefault="00000000" w:rsidRPr="00000000" w14:paraId="000000AD">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The secretary, assisted by other members, makes a questionnaire on the results of the game experiment</w:t>
            </w:r>
          </w:p>
          <w:p w:rsidR="00000000" w:rsidDel="00000000" w:rsidP="00000000" w:rsidRDefault="00000000" w:rsidRPr="00000000" w14:paraId="000000AE">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All members with the supervisors analyzed the data that had been collected.</w:t>
            </w:r>
            <w:r w:rsidDel="00000000" w:rsidR="00000000" w:rsidRPr="00000000">
              <w:rPr>
                <w:rtl w:val="0"/>
              </w:rPr>
            </w:r>
          </w:p>
          <w:p w:rsidR="00000000" w:rsidDel="00000000" w:rsidP="00000000" w:rsidRDefault="00000000" w:rsidRPr="00000000" w14:paraId="000000AF">
            <w:pPr>
              <w:ind w:left="431" w:firstLine="0"/>
              <w:rPr>
                <w:rFonts w:ascii="Arial" w:cs="Arial" w:eastAsia="Arial" w:hAnsi="Arial"/>
              </w:rPr>
            </w:pPr>
            <w:r w:rsidDel="00000000" w:rsidR="00000000" w:rsidRPr="00000000">
              <w:rPr>
                <w:rtl w:val="0"/>
              </w:rPr>
            </w:r>
          </w:p>
          <w:p w:rsidR="00000000" w:rsidDel="00000000" w:rsidP="00000000" w:rsidRDefault="00000000" w:rsidRPr="00000000" w14:paraId="000000B0">
            <w:pPr>
              <w:ind w:left="0" w:firstLine="0"/>
              <w:rPr>
                <w:rFonts w:ascii="Arial" w:cs="Arial" w:eastAsia="Arial" w:hAnsi="Arial"/>
              </w:rPr>
            </w:pPr>
            <w:r w:rsidDel="00000000" w:rsidR="00000000" w:rsidRPr="00000000">
              <w:rPr>
                <w:rFonts w:ascii="Arial" w:cs="Arial" w:eastAsia="Arial" w:hAnsi="Arial"/>
                <w:rtl w:val="0"/>
              </w:rPr>
              <w:t xml:space="preserve">Termination Period/Evaluation</w:t>
            </w:r>
          </w:p>
          <w:p w:rsidR="00000000" w:rsidDel="00000000" w:rsidP="00000000" w:rsidRDefault="00000000" w:rsidRPr="00000000" w14:paraId="000000B1">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Internal evaluation (Teachers and students)</w:t>
            </w:r>
          </w:p>
          <w:p w:rsidR="00000000" w:rsidDel="00000000" w:rsidP="00000000" w:rsidRDefault="00000000" w:rsidRPr="00000000" w14:paraId="000000B2">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Institutional evaluation (Directorate , School, dan Group)</w:t>
            </w:r>
          </w:p>
          <w:p w:rsidR="00000000" w:rsidDel="00000000" w:rsidP="00000000" w:rsidRDefault="00000000" w:rsidRPr="00000000" w14:paraId="000000B3">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Delivery of the best three that will be held at Expo (Legacy)</w:t>
            </w:r>
          </w:p>
          <w:p w:rsidR="00000000" w:rsidDel="00000000" w:rsidP="00000000" w:rsidRDefault="00000000" w:rsidRPr="00000000" w14:paraId="000000B4">
            <w:pPr>
              <w:jc w:val="both"/>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B8">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B9">
            <w:pPr>
              <w:ind w:right="181"/>
              <w:rPr>
                <w:rFonts w:ascii="Arial" w:cs="Arial" w:eastAsia="Arial" w:hAnsi="Arial"/>
                <w:b w:val="1"/>
                <w:smallCaps w:val="1"/>
              </w:rPr>
            </w:pPr>
            <w:r w:rsidDel="00000000" w:rsidR="00000000" w:rsidRPr="00000000">
              <w:rPr>
                <w:rFonts w:ascii="Arial" w:cs="Arial" w:eastAsia="Arial" w:hAnsi="Arial"/>
                <w:b w:val="1"/>
                <w:smallCaps w:val="1"/>
                <w:rtl w:val="0"/>
              </w:rPr>
              <w:t xml:space="preserve">LIST OF REQUIREMENT :</w:t>
            </w:r>
          </w:p>
          <w:p w:rsidR="00000000" w:rsidDel="00000000" w:rsidP="00000000" w:rsidRDefault="00000000" w:rsidRPr="00000000" w14:paraId="000000BA">
            <w:pPr>
              <w:ind w:right="181"/>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BB">
            <w:pPr>
              <w:numPr>
                <w:ilvl w:val="0"/>
                <w:numId w:val="13"/>
              </w:numPr>
              <w:ind w:left="431" w:hanging="360"/>
              <w:jc w:val="both"/>
              <w:rPr>
                <w:rFonts w:ascii="Arial" w:cs="Arial" w:eastAsia="Arial" w:hAnsi="Arial"/>
              </w:rPr>
            </w:pPr>
            <w:r w:rsidDel="00000000" w:rsidR="00000000" w:rsidRPr="00000000">
              <w:rPr>
                <w:rFonts w:ascii="Arial" w:cs="Arial" w:eastAsia="Arial" w:hAnsi="Arial"/>
                <w:rtl w:val="0"/>
              </w:rPr>
              <w:t xml:space="preserve">Game concept</w:t>
            </w:r>
          </w:p>
          <w:p w:rsidR="00000000" w:rsidDel="00000000" w:rsidP="00000000" w:rsidRDefault="00000000" w:rsidRPr="00000000" w14:paraId="000000BC">
            <w:pPr>
              <w:numPr>
                <w:ilvl w:val="0"/>
                <w:numId w:val="13"/>
              </w:numPr>
              <w:ind w:left="431" w:hanging="360"/>
              <w:jc w:val="both"/>
              <w:rPr>
                <w:rFonts w:ascii="Arial" w:cs="Arial" w:eastAsia="Arial" w:hAnsi="Arial"/>
              </w:rPr>
            </w:pPr>
            <w:r w:rsidDel="00000000" w:rsidR="00000000" w:rsidRPr="00000000">
              <w:rPr>
                <w:rFonts w:ascii="Arial" w:cs="Arial" w:eastAsia="Arial" w:hAnsi="Arial"/>
                <w:rtl w:val="0"/>
              </w:rPr>
              <w:t xml:space="preserve">Game developer</w:t>
            </w:r>
          </w:p>
          <w:p w:rsidR="00000000" w:rsidDel="00000000" w:rsidP="00000000" w:rsidRDefault="00000000" w:rsidRPr="00000000" w14:paraId="000000BD">
            <w:pPr>
              <w:numPr>
                <w:ilvl w:val="0"/>
                <w:numId w:val="13"/>
              </w:numPr>
              <w:ind w:left="431" w:hanging="360"/>
              <w:jc w:val="both"/>
              <w:rPr>
                <w:rFonts w:ascii="Arial" w:cs="Arial" w:eastAsia="Arial" w:hAnsi="Arial"/>
                <w:u w:val="none"/>
              </w:rPr>
            </w:pPr>
            <w:r w:rsidDel="00000000" w:rsidR="00000000" w:rsidRPr="00000000">
              <w:rPr>
                <w:rFonts w:ascii="Arial" w:cs="Arial" w:eastAsia="Arial" w:hAnsi="Arial"/>
                <w:rtl w:val="0"/>
              </w:rPr>
              <w:t xml:space="preserve">Graphic designing apps (Procreate,Adobe Illustrator, and IbisPaint X)</w:t>
            </w:r>
          </w:p>
          <w:p w:rsidR="00000000" w:rsidDel="00000000" w:rsidP="00000000" w:rsidRDefault="00000000" w:rsidRPr="00000000" w14:paraId="000000BE">
            <w:pPr>
              <w:numPr>
                <w:ilvl w:val="0"/>
                <w:numId w:val="13"/>
              </w:numPr>
              <w:ind w:left="431" w:hanging="360"/>
              <w:jc w:val="both"/>
              <w:rPr>
                <w:rFonts w:ascii="Arial" w:cs="Arial" w:eastAsia="Arial" w:hAnsi="Arial"/>
              </w:rPr>
            </w:pPr>
            <w:r w:rsidDel="00000000" w:rsidR="00000000" w:rsidRPr="00000000">
              <w:rPr>
                <w:rFonts w:ascii="Arial" w:cs="Arial" w:eastAsia="Arial" w:hAnsi="Arial"/>
                <w:rtl w:val="0"/>
              </w:rPr>
              <w:t xml:space="preserve">Internet quota</w:t>
            </w:r>
          </w:p>
          <w:p w:rsidR="00000000" w:rsidDel="00000000" w:rsidP="00000000" w:rsidRDefault="00000000" w:rsidRPr="00000000" w14:paraId="000000BF">
            <w:pPr>
              <w:numPr>
                <w:ilvl w:val="0"/>
                <w:numId w:val="13"/>
              </w:numPr>
              <w:ind w:left="431" w:hanging="360"/>
              <w:jc w:val="both"/>
              <w:rPr>
                <w:rFonts w:ascii="Arial" w:cs="Arial" w:eastAsia="Arial" w:hAnsi="Arial"/>
                <w:u w:val="none"/>
              </w:rPr>
            </w:pPr>
            <w:r w:rsidDel="00000000" w:rsidR="00000000" w:rsidRPr="00000000">
              <w:rPr>
                <w:rFonts w:ascii="Arial" w:cs="Arial" w:eastAsia="Arial" w:hAnsi="Arial"/>
                <w:rtl w:val="0"/>
              </w:rPr>
              <w:t xml:space="preserve">Google Meet</w:t>
            </w:r>
          </w:p>
          <w:p w:rsidR="00000000" w:rsidDel="00000000" w:rsidP="00000000" w:rsidRDefault="00000000" w:rsidRPr="00000000" w14:paraId="000000C0">
            <w:pPr>
              <w:numPr>
                <w:ilvl w:val="0"/>
                <w:numId w:val="13"/>
              </w:numPr>
              <w:ind w:left="431" w:hanging="360"/>
              <w:jc w:val="both"/>
              <w:rPr>
                <w:rFonts w:ascii="Arial" w:cs="Arial" w:eastAsia="Arial" w:hAnsi="Arial"/>
                <w:u w:val="none"/>
              </w:rPr>
            </w:pPr>
            <w:r w:rsidDel="00000000" w:rsidR="00000000" w:rsidRPr="00000000">
              <w:rPr>
                <w:rFonts w:ascii="Arial" w:cs="Arial" w:eastAsia="Arial" w:hAnsi="Arial"/>
                <w:rtl w:val="0"/>
              </w:rPr>
              <w:t xml:space="preserve">Google Form</w:t>
            </w:r>
          </w:p>
          <w:p w:rsidR="00000000" w:rsidDel="00000000" w:rsidP="00000000" w:rsidRDefault="00000000" w:rsidRPr="00000000" w14:paraId="000000C1">
            <w:pPr>
              <w:numPr>
                <w:ilvl w:val="0"/>
                <w:numId w:val="13"/>
              </w:numPr>
              <w:ind w:left="431" w:hanging="360"/>
              <w:jc w:val="both"/>
              <w:rPr>
                <w:rFonts w:ascii="Arial" w:cs="Arial" w:eastAsia="Arial" w:hAnsi="Arial"/>
                <w:u w:val="none"/>
              </w:rPr>
            </w:pPr>
            <w:r w:rsidDel="00000000" w:rsidR="00000000" w:rsidRPr="00000000">
              <w:rPr>
                <w:rFonts w:ascii="Arial" w:cs="Arial" w:eastAsia="Arial" w:hAnsi="Arial"/>
                <w:rtl w:val="0"/>
              </w:rPr>
              <w:t xml:space="preserve">Google Docs</w:t>
            </w:r>
          </w:p>
          <w:p w:rsidR="00000000" w:rsidDel="00000000" w:rsidP="00000000" w:rsidRDefault="00000000" w:rsidRPr="00000000" w14:paraId="000000C2">
            <w:pPr>
              <w:numPr>
                <w:ilvl w:val="0"/>
                <w:numId w:val="13"/>
              </w:numPr>
              <w:ind w:left="431" w:hanging="360"/>
              <w:jc w:val="both"/>
              <w:rPr>
                <w:rFonts w:ascii="Arial" w:cs="Arial" w:eastAsia="Arial" w:hAnsi="Arial"/>
                <w:u w:val="none"/>
              </w:rPr>
            </w:pPr>
            <w:r w:rsidDel="00000000" w:rsidR="00000000" w:rsidRPr="00000000">
              <w:rPr>
                <w:rFonts w:ascii="Arial" w:cs="Arial" w:eastAsia="Arial" w:hAnsi="Arial"/>
                <w:rtl w:val="0"/>
              </w:rPr>
              <w:t xml:space="preserve">WhatsApp </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C6">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b w:val="1"/>
                <w:rtl w:val="0"/>
              </w:rPr>
              <w:t xml:space="preserve">EXECUTION COMMITTEE</w:t>
            </w:r>
            <w:r w:rsidDel="00000000" w:rsidR="00000000" w:rsidRPr="00000000">
              <w:rPr>
                <w:rFonts w:ascii="Arial" w:cs="Arial" w:eastAsia="Arial" w:hAnsi="Arial"/>
                <w:rtl w:val="0"/>
              </w:rPr>
              <w:t xml:space="preserve"> :</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9">
            <w:pPr>
              <w:jc w:val="both"/>
              <w:rPr>
                <w:rFonts w:ascii="Arial" w:cs="Arial" w:eastAsia="Arial" w:hAnsi="Arial"/>
                <w:i w:val="1"/>
              </w:rPr>
            </w:pPr>
            <w:r w:rsidDel="00000000" w:rsidR="00000000" w:rsidRPr="00000000">
              <w:rPr>
                <w:rFonts w:ascii="Arial" w:cs="Arial" w:eastAsia="Arial" w:hAnsi="Arial"/>
                <w:rtl w:val="0"/>
              </w:rPr>
              <w:t xml:space="preserve">Personnel involved in this activity are as follows</w:t>
            </w:r>
            <w:r w:rsidDel="00000000" w:rsidR="00000000" w:rsidRPr="00000000">
              <w:rPr>
                <w:rFonts w:ascii="Arial" w:cs="Arial" w:eastAsia="Arial" w:hAnsi="Arial"/>
                <w:i w:val="1"/>
                <w:rtl w:val="0"/>
              </w:rPr>
              <w:t xml:space="preserve">:</w:t>
            </w:r>
          </w:p>
          <w:p w:rsidR="00000000" w:rsidDel="00000000" w:rsidP="00000000" w:rsidRDefault="00000000" w:rsidRPr="00000000" w14:paraId="000000CA">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CB">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Penanggungjawab</w:t>
              <w:tab/>
              <w:tab/>
              <w:t xml:space="preserve">: Kepala SMA Pradita Dirgantara</w:t>
            </w:r>
          </w:p>
          <w:p w:rsidR="00000000" w:rsidDel="00000000" w:rsidP="00000000" w:rsidRDefault="00000000" w:rsidRPr="00000000" w14:paraId="000000CC">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Consultant</w:t>
              <w:tab/>
              <w:tab/>
              <w:tab/>
              <w:t xml:space="preserve">: Dr. Sutanto, DEA</w:t>
            </w:r>
          </w:p>
          <w:p w:rsidR="00000000" w:rsidDel="00000000" w:rsidP="00000000" w:rsidRDefault="00000000" w:rsidRPr="00000000" w14:paraId="000000CD">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Supervisor 1</w:t>
              <w:tab/>
              <w:tab/>
              <w:tab/>
              <w:t xml:space="preserve">: Joko Susilo, M.Sc</w:t>
            </w:r>
          </w:p>
          <w:p w:rsidR="00000000" w:rsidDel="00000000" w:rsidP="00000000" w:rsidRDefault="00000000" w:rsidRPr="00000000" w14:paraId="000000CE">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Supervisor 2 </w:t>
              <w:tab/>
              <w:tab/>
              <w:tab/>
              <w:t xml:space="preserve">: Widya Yuni Lestari, S.Pd</w:t>
            </w:r>
            <w:r w:rsidDel="00000000" w:rsidR="00000000" w:rsidRPr="00000000">
              <w:rPr>
                <w:rtl w:val="0"/>
              </w:rPr>
            </w:r>
          </w:p>
          <w:p w:rsidR="00000000" w:rsidDel="00000000" w:rsidP="00000000" w:rsidRDefault="00000000" w:rsidRPr="00000000" w14:paraId="000000CF">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 xml:space="preserve">oordinator</w:t>
              <w:tab/>
              <w:tab/>
              <w:tab/>
              <w:t xml:space="preserve">: Jonathan Denver Purba</w:t>
            </w:r>
          </w:p>
          <w:p w:rsidR="00000000" w:rsidDel="00000000" w:rsidP="00000000" w:rsidRDefault="00000000" w:rsidRPr="00000000" w14:paraId="000000D0">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Secretary</w:t>
              <w:tab/>
              <w:tab/>
              <w:tab/>
              <w:t xml:space="preserve">: Ratu Putri Dewi</w:t>
            </w:r>
          </w:p>
          <w:p w:rsidR="00000000" w:rsidDel="00000000" w:rsidP="00000000" w:rsidRDefault="00000000" w:rsidRPr="00000000" w14:paraId="000000D1">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Treasurer</w:t>
              <w:tab/>
              <w:tab/>
              <w:tab/>
              <w:t xml:space="preserve">: Felicia Tiffany Hertada</w:t>
            </w:r>
          </w:p>
          <w:p w:rsidR="00000000" w:rsidDel="00000000" w:rsidP="00000000" w:rsidRDefault="00000000" w:rsidRPr="00000000" w14:paraId="000000D2">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Game content designer</w:t>
              <w:tab/>
              <w:t xml:space="preserve">: Rosaline Cynthia Fina Sitohang</w:t>
            </w:r>
          </w:p>
          <w:p w:rsidR="00000000" w:rsidDel="00000000" w:rsidP="00000000" w:rsidRDefault="00000000" w:rsidRPr="00000000" w14:paraId="000000D3">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Game content designer</w:t>
              <w:tab/>
              <w:t xml:space="preserve">: Diza Yusita Salsabilla</w:t>
            </w:r>
          </w:p>
          <w:p w:rsidR="00000000" w:rsidDel="00000000" w:rsidP="00000000" w:rsidRDefault="00000000" w:rsidRPr="00000000" w14:paraId="000000D4">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Game content designer</w:t>
              <w:tab/>
              <w:t xml:space="preserve">: Taraka Yumna Sarwoko</w:t>
            </w:r>
          </w:p>
          <w:p w:rsidR="00000000" w:rsidDel="00000000" w:rsidP="00000000" w:rsidRDefault="00000000" w:rsidRPr="00000000" w14:paraId="000000D5">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Game content designer</w:t>
              <w:tab/>
              <w:t xml:space="preserve">: Timothy Louis Barus</w:t>
            </w:r>
          </w:p>
          <w:p w:rsidR="00000000" w:rsidDel="00000000" w:rsidP="00000000" w:rsidRDefault="00000000" w:rsidRPr="00000000" w14:paraId="000000D6">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Game content designer</w:t>
              <w:tab/>
              <w:t xml:space="preserve">: Gilang </w:t>
            </w:r>
            <w:r w:rsidDel="00000000" w:rsidR="00000000" w:rsidRPr="00000000">
              <w:rPr>
                <w:rFonts w:ascii="Arial" w:cs="Arial" w:eastAsia="Arial" w:hAnsi="Arial"/>
                <w:rtl w:val="0"/>
              </w:rPr>
              <w:t xml:space="preserve">Rezki</w:t>
            </w:r>
            <w:r w:rsidDel="00000000" w:rsidR="00000000" w:rsidRPr="00000000">
              <w:rPr>
                <w:rFonts w:ascii="Arial" w:cs="Arial" w:eastAsia="Arial" w:hAnsi="Arial"/>
                <w:rtl w:val="0"/>
              </w:rPr>
              <w:t xml:space="preserve"> Samudra</w:t>
            </w:r>
          </w:p>
          <w:p w:rsidR="00000000" w:rsidDel="00000000" w:rsidP="00000000" w:rsidRDefault="00000000" w:rsidRPr="00000000" w14:paraId="000000D7">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Mediator 1</w:t>
              <w:tab/>
              <w:tab/>
              <w:tab/>
              <w:t xml:space="preserve">: Melany Putri Margana</w:t>
            </w:r>
          </w:p>
          <w:p w:rsidR="00000000" w:rsidDel="00000000" w:rsidP="00000000" w:rsidRDefault="00000000" w:rsidRPr="00000000" w14:paraId="000000D8">
            <w:pPr>
              <w:numPr>
                <w:ilvl w:val="0"/>
                <w:numId w:val="9"/>
              </w:numPr>
              <w:ind w:left="431" w:hanging="283"/>
              <w:jc w:val="both"/>
              <w:rPr>
                <w:rFonts w:ascii="Arial" w:cs="Arial" w:eastAsia="Arial" w:hAnsi="Arial"/>
              </w:rPr>
            </w:pPr>
            <w:r w:rsidDel="00000000" w:rsidR="00000000" w:rsidRPr="00000000">
              <w:rPr>
                <w:rFonts w:ascii="Arial" w:cs="Arial" w:eastAsia="Arial" w:hAnsi="Arial"/>
                <w:rtl w:val="0"/>
              </w:rPr>
              <w:t xml:space="preserve">Mediator 2</w:t>
              <w:tab/>
              <w:tab/>
              <w:tab/>
              <w:t xml:space="preserve">: Nurul Khairunnisa</w:t>
            </w:r>
            <w:r w:rsidDel="00000000" w:rsidR="00000000" w:rsidRPr="00000000">
              <w:rPr>
                <w:rtl w:val="0"/>
              </w:rPr>
            </w:r>
          </w:p>
          <w:p w:rsidR="00000000" w:rsidDel="00000000" w:rsidP="00000000" w:rsidRDefault="00000000" w:rsidRPr="00000000" w14:paraId="000000D9">
            <w:pPr>
              <w:ind w:right="181"/>
              <w:rPr>
                <w:rFonts w:ascii="Arial" w:cs="Arial" w:eastAsia="Arial" w:hAnsi="Arial"/>
                <w:b w:val="1"/>
                <w:smallCaps w:val="1"/>
                <w:color w:val="000000"/>
              </w:rPr>
            </w:pPr>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DC">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DD">
            <w:pPr>
              <w:jc w:val="both"/>
              <w:rPr>
                <w:rFonts w:ascii="Arial" w:cs="Arial" w:eastAsia="Arial" w:hAnsi="Arial"/>
                <w:b w:val="1"/>
              </w:rPr>
            </w:pPr>
            <w:r w:rsidDel="00000000" w:rsidR="00000000" w:rsidRPr="00000000">
              <w:rPr>
                <w:rFonts w:ascii="Arial" w:cs="Arial" w:eastAsia="Arial" w:hAnsi="Arial"/>
                <w:b w:val="1"/>
                <w:rtl w:val="0"/>
              </w:rPr>
              <w:t xml:space="preserve">BUDGET ALLOCATION : </w:t>
            </w:r>
          </w:p>
          <w:p w:rsidR="00000000" w:rsidDel="00000000" w:rsidP="00000000" w:rsidRDefault="00000000" w:rsidRPr="00000000" w14:paraId="000000D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color w:val="222222"/>
                <w:rtl w:val="0"/>
              </w:rPr>
              <w:t xml:space="preserve">According to the detailed activity plan, this activity requires financial support with a sum of</w:t>
            </w:r>
            <w:r w:rsidDel="00000000" w:rsidR="00000000" w:rsidRPr="00000000">
              <w:rPr>
                <w:rFonts w:ascii="Arial" w:cs="Arial" w:eastAsia="Arial" w:hAnsi="Arial"/>
                <w:rtl w:val="0"/>
              </w:rPr>
              <w:t xml:space="preserve"> Rp 2.450.000, - </w:t>
            </w:r>
            <w:r w:rsidDel="00000000" w:rsidR="00000000" w:rsidRPr="00000000">
              <w:rPr>
                <w:rFonts w:ascii="Arial" w:cs="Arial" w:eastAsia="Arial" w:hAnsi="Arial"/>
                <w:i w:val="1"/>
                <w:rtl w:val="0"/>
              </w:rPr>
              <w:t xml:space="preserve">(two million four hundred fifty thousand Rupiah) </w:t>
            </w:r>
            <w:r w:rsidDel="00000000" w:rsidR="00000000" w:rsidRPr="00000000">
              <w:rPr>
                <w:rFonts w:ascii="Arial" w:cs="Arial" w:eastAsia="Arial" w:hAnsi="Arial"/>
                <w:rtl w:val="0"/>
              </w:rPr>
              <w:t xml:space="preserve">with the financing details as follows:</w:t>
            </w:r>
          </w:p>
          <w:p w:rsidR="00000000" w:rsidDel="00000000" w:rsidP="00000000" w:rsidRDefault="00000000" w:rsidRPr="00000000" w14:paraId="000000E0">
            <w:pPr>
              <w:numPr>
                <w:ilvl w:val="0"/>
                <w:numId w:val="5"/>
              </w:numPr>
              <w:spacing w:line="276" w:lineRule="auto"/>
              <w:ind w:left="851" w:hanging="425"/>
              <w:rPr>
                <w:rFonts w:ascii="Arial" w:cs="Arial" w:eastAsia="Arial" w:hAnsi="Arial"/>
              </w:rPr>
            </w:pPr>
            <w:bookmarkStart w:colFirst="0" w:colLast="0" w:name="_1fob9te" w:id="5"/>
            <w:bookmarkEnd w:id="5"/>
            <w:r w:rsidDel="00000000" w:rsidR="00000000" w:rsidRPr="00000000">
              <w:rPr>
                <w:rFonts w:ascii="Arial" w:cs="Arial" w:eastAsia="Arial" w:hAnsi="Arial"/>
                <w:rtl w:val="0"/>
              </w:rPr>
              <w:t xml:space="preserve">Game Developer Service (Fatwork.id, Adi Kusuma): Rp1.700.000,- </w:t>
            </w:r>
          </w:p>
          <w:p w:rsidR="00000000" w:rsidDel="00000000" w:rsidP="00000000" w:rsidRDefault="00000000" w:rsidRPr="00000000" w14:paraId="000000E1">
            <w:pPr>
              <w:numPr>
                <w:ilvl w:val="0"/>
                <w:numId w:val="5"/>
              </w:numPr>
              <w:spacing w:line="276" w:lineRule="auto"/>
              <w:ind w:left="851" w:hanging="425"/>
              <w:rPr>
                <w:rFonts w:ascii="Arial" w:cs="Arial" w:eastAsia="Arial" w:hAnsi="Arial"/>
                <w:u w:val="none"/>
              </w:rPr>
            </w:pPr>
            <w:bookmarkStart w:colFirst="0" w:colLast="0" w:name="_kkoj9kup7r9q" w:id="6"/>
            <w:bookmarkEnd w:id="6"/>
            <w:r w:rsidDel="00000000" w:rsidR="00000000" w:rsidRPr="00000000">
              <w:rPr>
                <w:rFonts w:ascii="Arial Unicode MS" w:cs="Arial Unicode MS" w:eastAsia="Arial Unicode MS" w:hAnsi="Arial Unicode MS"/>
                <w:rtl w:val="0"/>
              </w:rPr>
              <w:t xml:space="preserve">Internet Quota: 15 ✕ Rp 50.000,-</w:t>
            </w:r>
          </w:p>
          <w:p w:rsidR="00000000" w:rsidDel="00000000" w:rsidP="00000000" w:rsidRDefault="00000000" w:rsidRPr="00000000" w14:paraId="000000E2">
            <w:pPr>
              <w:spacing w:line="276" w:lineRule="auto"/>
              <w:ind w:left="0" w:firstLine="0"/>
              <w:jc w:val="both"/>
              <w:rPr>
                <w:rFonts w:ascii="Arial" w:cs="Arial" w:eastAsia="Arial" w:hAnsi="Arial"/>
              </w:rPr>
            </w:pPr>
            <w:bookmarkStart w:colFirst="0" w:colLast="0" w:name="_jcr3ye3xwme9" w:id="7"/>
            <w:bookmarkEnd w:id="7"/>
            <w:r w:rsidDel="00000000" w:rsidR="00000000" w:rsidRPr="00000000">
              <w:rPr>
                <w:rtl w:val="0"/>
              </w:rPr>
            </w:r>
          </w:p>
        </w:tc>
      </w:tr>
      <w:tr>
        <w:trPr>
          <w:trHeight w:val="139" w:hRule="atLeast"/>
        </w:trPr>
        <w:tc>
          <w:tcPr>
            <w:shd w:fill="auto" w:val="clear"/>
          </w:tcPr>
          <w:p w:rsidR="00000000" w:rsidDel="00000000" w:rsidP="00000000" w:rsidRDefault="00000000" w:rsidRPr="00000000" w14:paraId="000000E5">
            <w:pPr>
              <w:numPr>
                <w:ilvl w:val="0"/>
                <w:numId w:val="1"/>
              </w:numPr>
              <w:ind w:left="138" w:firstLine="0"/>
              <w:jc w:val="center"/>
              <w:rPr>
                <w:rFonts w:ascii="Arial" w:cs="Arial" w:eastAsia="Arial" w:hAnsi="Arial"/>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0E6">
            <w:pPr>
              <w:jc w:val="both"/>
              <w:rPr>
                <w:rFonts w:ascii="Arial" w:cs="Arial" w:eastAsia="Arial" w:hAnsi="Arial"/>
                <w:b w:val="1"/>
              </w:rPr>
            </w:pPr>
            <w:r w:rsidDel="00000000" w:rsidR="00000000" w:rsidRPr="00000000">
              <w:rPr>
                <w:rFonts w:ascii="Arial" w:cs="Arial" w:eastAsia="Arial" w:hAnsi="Arial"/>
                <w:b w:val="1"/>
                <w:rtl w:val="0"/>
              </w:rPr>
              <w:t xml:space="preserve">FOLLOW UP AND SUSTAINABILITY</w:t>
            </w:r>
          </w:p>
          <w:p w:rsidR="00000000" w:rsidDel="00000000" w:rsidP="00000000" w:rsidRDefault="00000000" w:rsidRPr="00000000" w14:paraId="000000E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The proposed educational game will pose as a media to help develop the learning methods in Indonesia. Following the first version of this game, various features may also be added. For instance multiplayer, competitive mode, added levels, added subjects etc. These additions would be beneficial for shaping student cooperation or enabling them to maintain friendly competition, as well as extending the scope of the game to be more varied in terms of materials and subjects. </w:t>
            </w:r>
          </w:p>
          <w:p w:rsidR="00000000" w:rsidDel="00000000" w:rsidP="00000000" w:rsidRDefault="00000000" w:rsidRPr="00000000" w14:paraId="000000E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ind w:left="340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Boyolali,</w:t>
        <w:tab/>
        <w:tab/>
        <w:t xml:space="preserve">November 2020</w:t>
      </w:r>
    </w:p>
    <w:p w:rsidR="00000000" w:rsidDel="00000000" w:rsidP="00000000" w:rsidRDefault="00000000" w:rsidRPr="00000000" w14:paraId="000000FA">
      <w:pPr>
        <w:ind w:left="340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FB">
      <w:pPr>
        <w:ind w:left="3402" w:firstLine="0"/>
        <w:jc w:val="center"/>
        <w:rPr>
          <w:rFonts w:ascii="Arial" w:cs="Arial" w:eastAsia="Arial" w:hAnsi="Arial"/>
          <w:color w:val="000000"/>
        </w:rPr>
      </w:pPr>
      <w:r w:rsidDel="00000000" w:rsidR="00000000" w:rsidRPr="00000000">
        <w:rPr>
          <w:rFonts w:ascii="Arial" w:cs="Arial" w:eastAsia="Arial" w:hAnsi="Arial"/>
          <w:rtl w:val="0"/>
        </w:rPr>
        <w:t xml:space="preserve">Group 3</w:t>
      </w:r>
      <w:r w:rsidDel="00000000" w:rsidR="00000000" w:rsidRPr="00000000">
        <w:rPr>
          <w:rtl w:val="0"/>
        </w:rPr>
      </w:r>
    </w:p>
    <w:p w:rsidR="00000000" w:rsidDel="00000000" w:rsidP="00000000" w:rsidRDefault="00000000" w:rsidRPr="00000000" w14:paraId="000000FC">
      <w:pPr>
        <w:ind w:left="3402" w:firstLine="0"/>
        <w:jc w:val="center"/>
        <w:rPr>
          <w:rFonts w:ascii="Arial" w:cs="Arial" w:eastAsia="Arial" w:hAnsi="Arial"/>
          <w:color w:val="000000"/>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oordinator/</w:t>
      </w:r>
      <w:r w:rsidDel="00000000" w:rsidR="00000000" w:rsidRPr="00000000">
        <w:rPr>
          <w:rFonts w:ascii="Arial" w:cs="Arial" w:eastAsia="Arial" w:hAnsi="Arial"/>
          <w:rtl w:val="0"/>
        </w:rPr>
        <w:t xml:space="preserve">Leader</w:t>
      </w:r>
      <w:r w:rsidDel="00000000" w:rsidR="00000000" w:rsidRPr="00000000">
        <w:rPr>
          <w:rtl w:val="0"/>
        </w:rPr>
      </w:r>
    </w:p>
    <w:p w:rsidR="00000000" w:rsidDel="00000000" w:rsidP="00000000" w:rsidRDefault="00000000" w:rsidRPr="00000000" w14:paraId="000000FD">
      <w:pPr>
        <w:ind w:left="3402" w:firstLine="0"/>
        <w:jc w:val="center"/>
        <w:rPr>
          <w:rFonts w:ascii="Arial" w:cs="Arial" w:eastAsia="Arial" w:hAnsi="Arial"/>
          <w:color w:val="000000"/>
        </w:rPr>
      </w:pPr>
      <w:r w:rsidDel="00000000" w:rsidR="00000000" w:rsidRPr="00000000">
        <w:rPr>
          <w:rFonts w:ascii="Arial" w:cs="Arial" w:eastAsia="Arial" w:hAnsi="Arial"/>
        </w:rPr>
        <w:drawing>
          <wp:inline distB="114300" distT="114300" distL="114300" distR="114300">
            <wp:extent cx="1834550" cy="959242"/>
            <wp:effectExtent b="0" l="0" r="0" t="0"/>
            <wp:docPr id="2" name="image3.png"/>
            <a:graphic>
              <a:graphicData uri="http://schemas.openxmlformats.org/drawingml/2006/picture">
                <pic:pic>
                  <pic:nvPicPr>
                    <pic:cNvPr id="0" name="image3.png"/>
                    <pic:cNvPicPr preferRelativeResize="0"/>
                  </pic:nvPicPr>
                  <pic:blipFill>
                    <a:blip r:embed="rId7"/>
                    <a:srcRect b="24719" l="0" r="0" t="13740"/>
                    <a:stretch>
                      <a:fillRect/>
                    </a:stretch>
                  </pic:blipFill>
                  <pic:spPr>
                    <a:xfrm>
                      <a:off x="0" y="0"/>
                      <a:ext cx="1834550" cy="959242"/>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ind w:left="3402" w:firstLine="0"/>
        <w:jc w:val="center"/>
        <w:rPr>
          <w:rFonts w:ascii="Arial" w:cs="Arial" w:eastAsia="Arial" w:hAnsi="Arial"/>
          <w:color w:val="000000"/>
        </w:rPr>
      </w:pPr>
      <w:r w:rsidDel="00000000" w:rsidR="00000000" w:rsidRPr="00000000">
        <w:rPr>
          <w:rFonts w:ascii="Arial" w:cs="Arial" w:eastAsia="Arial" w:hAnsi="Arial"/>
          <w:rtl w:val="0"/>
        </w:rPr>
        <w:t xml:space="preserve">Jonathan Denver Purba</w:t>
      </w:r>
      <w:r w:rsidDel="00000000" w:rsidR="00000000" w:rsidRPr="00000000">
        <w:rPr>
          <w:rtl w:val="0"/>
        </w:rPr>
      </w:r>
    </w:p>
    <w:p w:rsidR="00000000" w:rsidDel="00000000" w:rsidP="00000000" w:rsidRDefault="00000000" w:rsidRPr="00000000" w14:paraId="000000FF">
      <w:pPr>
        <w:ind w:left="3402" w:firstLine="0"/>
        <w:jc w:val="center"/>
        <w:rPr>
          <w:rFonts w:ascii="Arial" w:cs="Arial" w:eastAsia="Arial" w:hAnsi="Arial"/>
          <w:color w:val="000000"/>
        </w:rPr>
      </w:pPr>
      <w:r w:rsidDel="00000000" w:rsidR="00000000" w:rsidRPr="00000000">
        <w:rPr>
          <w:rFonts w:ascii="Arial" w:cs="Arial" w:eastAsia="Arial" w:hAnsi="Arial"/>
          <w:rtl w:val="0"/>
        </w:rPr>
        <w:t xml:space="preserve">Student Identification Number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0">
      <w:pPr>
        <w:ind w:left="3402" w:firstLine="0"/>
        <w:jc w:val="center"/>
        <w:rPr>
          <w:rFonts w:ascii="Arial" w:cs="Arial" w:eastAsia="Arial" w:hAnsi="Arial"/>
          <w:color w:val="000000"/>
        </w:rPr>
      </w:pPr>
      <w:r w:rsidDel="00000000" w:rsidR="00000000" w:rsidRPr="00000000">
        <w:rPr>
          <w:rtl w:val="0"/>
        </w:rPr>
      </w:r>
    </w:p>
    <w:tbl>
      <w:tblPr>
        <w:tblStyle w:val="Table3"/>
        <w:tblW w:w="913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3"/>
        <w:gridCol w:w="4261"/>
        <w:tblGridChange w:id="0">
          <w:tblGrid>
            <w:gridCol w:w="4873"/>
            <w:gridCol w:w="4261"/>
          </w:tblGrid>
        </w:tblGridChange>
      </w:tblGrid>
      <w:tr>
        <w:tc>
          <w:tcPr/>
          <w:p w:rsidR="00000000" w:rsidDel="00000000" w:rsidP="00000000" w:rsidRDefault="00000000" w:rsidRPr="00000000" w14:paraId="0000010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Mengetahui</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Supervisor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 </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Joko Susilo, M.Sc</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Supervisor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Widya Yuni Lestari, S.Pd</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0C">
            <w:pPr>
              <w:jc w:val="center"/>
              <w:rPr>
                <w:rFonts w:ascii="Arial" w:cs="Arial" w:eastAsia="Arial" w:hAnsi="Arial"/>
                <w:b w:val="1"/>
                <w:color w:val="000000"/>
              </w:rPr>
            </w:pPr>
            <w:r w:rsidDel="00000000" w:rsidR="00000000" w:rsidRPr="00000000">
              <w:rPr>
                <w:rFonts w:ascii="Arial" w:cs="Arial" w:eastAsia="Arial" w:hAnsi="Arial"/>
                <w:b w:val="1"/>
                <w:rtl w:val="0"/>
              </w:rPr>
              <w:t xml:space="preserve">Initials of </w:t>
            </w:r>
            <w:r w:rsidDel="00000000" w:rsidR="00000000" w:rsidRPr="00000000">
              <w:rPr>
                <w:rFonts w:ascii="Arial" w:cs="Arial" w:eastAsia="Arial" w:hAnsi="Arial"/>
                <w:b w:val="1"/>
                <w:color w:val="000000"/>
                <w:rtl w:val="0"/>
              </w:rPr>
              <w:t xml:space="preserve">Expert/</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color w:val="000000"/>
                <w:rtl w:val="0"/>
              </w:rPr>
              <w:t xml:space="preserve">onsultant :</w:t>
            </w:r>
          </w:p>
          <w:p w:rsidR="00000000" w:rsidDel="00000000" w:rsidP="00000000" w:rsidRDefault="00000000" w:rsidRPr="00000000" w14:paraId="0000010D">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0">
            <w:pPr>
              <w:ind w:left="1080" w:firstLine="0"/>
              <w:jc w:val="both"/>
              <w:rPr>
                <w:rFonts w:ascii="Arial" w:cs="Arial" w:eastAsia="Arial" w:hAnsi="Arial"/>
                <w:color w:val="000000"/>
              </w:rPr>
            </w:pPr>
            <w:r w:rsidDel="00000000" w:rsidR="00000000" w:rsidRPr="00000000">
              <w:rPr>
                <w:rFonts w:ascii="Arial" w:cs="Arial" w:eastAsia="Arial" w:hAnsi="Arial"/>
                <w:rtl w:val="0"/>
              </w:rPr>
              <w:t xml:space="preserve">Dr. Sutanto, DEA</w:t>
            </w:r>
            <w:r w:rsidDel="00000000" w:rsidR="00000000" w:rsidRPr="00000000">
              <w:rPr>
                <w:rtl w:val="0"/>
              </w:rPr>
            </w:r>
          </w:p>
          <w:p w:rsidR="00000000" w:rsidDel="00000000" w:rsidP="00000000" w:rsidRDefault="00000000" w:rsidRPr="00000000" w14:paraId="00000111">
            <w:pPr>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5">
      <w:pPr>
        <w:jc w:val="center"/>
        <w:rPr>
          <w:rFonts w:ascii="Arial" w:cs="Arial" w:eastAsia="Arial" w:hAnsi="Arial"/>
          <w:color w:val="000000"/>
        </w:rPr>
      </w:pPr>
      <w:r w:rsidDel="00000000" w:rsidR="00000000" w:rsidRPr="00000000">
        <w:rPr>
          <w:rFonts w:ascii="Arial" w:cs="Arial" w:eastAsia="Arial" w:hAnsi="Arial"/>
          <w:rtl w:val="0"/>
        </w:rPr>
        <w:t xml:space="preserve">Approved </w:t>
      </w:r>
      <w:r w:rsidDel="00000000" w:rsidR="00000000" w:rsidRPr="00000000">
        <w:rPr>
          <w:rtl w:val="0"/>
        </w:rPr>
      </w:r>
    </w:p>
    <w:p w:rsidR="00000000" w:rsidDel="00000000" w:rsidP="00000000" w:rsidRDefault="00000000" w:rsidRPr="00000000" w14:paraId="00000116">
      <w:pPr>
        <w:jc w:val="center"/>
        <w:rPr>
          <w:rFonts w:ascii="Arial" w:cs="Arial" w:eastAsia="Arial" w:hAnsi="Arial"/>
          <w:color w:val="000000"/>
        </w:rPr>
      </w:pPr>
      <w:r w:rsidDel="00000000" w:rsidR="00000000" w:rsidRPr="00000000">
        <w:rPr>
          <w:rFonts w:ascii="Arial" w:cs="Arial" w:eastAsia="Arial" w:hAnsi="Arial"/>
          <w:rtl w:val="0"/>
        </w:rPr>
        <w:t xml:space="preserve">Principal </w:t>
      </w:r>
      <w:r w:rsidDel="00000000" w:rsidR="00000000" w:rsidRPr="00000000">
        <w:rPr>
          <w:rtl w:val="0"/>
        </w:rPr>
      </w:r>
    </w:p>
    <w:p w:rsidR="00000000" w:rsidDel="00000000" w:rsidP="00000000" w:rsidRDefault="00000000" w:rsidRPr="00000000" w14:paraId="00000117">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18">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19">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tl w:val="0"/>
        </w:rPr>
      </w:r>
    </w:p>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rtl w:val="0"/>
        </w:rPr>
        <w:t xml:space="preserve">Dr. Yulianto Hadi, M.M</w:t>
      </w:r>
    </w:p>
    <w:p w:rsidR="00000000" w:rsidDel="00000000" w:rsidP="00000000" w:rsidRDefault="00000000" w:rsidRPr="00000000" w14:paraId="0000011D">
      <w:pPr>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E">
      <w:pPr>
        <w:rPr>
          <w:b w:val="1"/>
          <w:color w:val="000000"/>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color w:val="000000"/>
        </w:rPr>
      </w:pPr>
      <w:r w:rsidDel="00000000" w:rsidR="00000000" w:rsidRPr="00000000">
        <w:rPr>
          <w:b w:val="1"/>
          <w:rtl w:val="0"/>
        </w:rPr>
        <w:t xml:space="preserve">ATTACHMENT : Project Based Service Mechanism</w:t>
      </w:r>
      <w:r w:rsidDel="00000000" w:rsidR="00000000" w:rsidRPr="00000000">
        <w:rPr>
          <w:rtl w:val="0"/>
        </w:rPr>
      </w:r>
    </w:p>
    <w:p w:rsidR="00000000" w:rsidDel="00000000" w:rsidP="00000000" w:rsidRDefault="00000000" w:rsidRPr="00000000" w14:paraId="00000130">
      <w:pPr>
        <w:rPr>
          <w:b w:val="1"/>
          <w:color w:val="000000"/>
        </w:rPr>
      </w:pPr>
      <w:r w:rsidDel="00000000" w:rsidR="00000000" w:rsidRPr="00000000">
        <w:rPr>
          <w:rtl w:val="0"/>
        </w:rPr>
      </w:r>
    </w:p>
    <w:p w:rsidR="00000000" w:rsidDel="00000000" w:rsidP="00000000" w:rsidRDefault="00000000" w:rsidRPr="00000000" w14:paraId="00000131">
      <w:pPr>
        <w:jc w:val="center"/>
        <w:rPr>
          <w:b w:val="1"/>
          <w:color w:val="000000"/>
        </w:rPr>
      </w:pPr>
      <w:r w:rsidDel="00000000" w:rsidR="00000000" w:rsidRPr="00000000">
        <w:rPr>
          <w:b w:val="1"/>
        </w:rPr>
        <w:drawing>
          <wp:inline distB="114300" distT="114300" distL="114300" distR="114300">
            <wp:extent cx="6056948" cy="3267194"/>
            <wp:effectExtent b="0" l="0" r="0" t="0"/>
            <wp:docPr id="1" name="image2.png"/>
            <a:graphic>
              <a:graphicData uri="http://schemas.openxmlformats.org/drawingml/2006/picture">
                <pic:pic>
                  <pic:nvPicPr>
                    <pic:cNvPr id="0" name="image2.png"/>
                    <pic:cNvPicPr preferRelativeResize="0"/>
                  </pic:nvPicPr>
                  <pic:blipFill>
                    <a:blip r:embed="rId8"/>
                    <a:srcRect b="11226" l="15898" r="15334" t="22828"/>
                    <a:stretch>
                      <a:fillRect/>
                    </a:stretch>
                  </pic:blipFill>
                  <pic:spPr>
                    <a:xfrm>
                      <a:off x="0" y="0"/>
                      <a:ext cx="6056948" cy="3267194"/>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rPr>
          <w:b w:val="1"/>
          <w:color w:val="000000"/>
        </w:rPr>
      </w:pPr>
      <w:r w:rsidDel="00000000" w:rsidR="00000000" w:rsidRPr="00000000">
        <w:rPr>
          <w:rtl w:val="0"/>
        </w:rPr>
      </w:r>
    </w:p>
    <w:p w:rsidR="00000000" w:rsidDel="00000000" w:rsidP="00000000" w:rsidRDefault="00000000" w:rsidRPr="00000000" w14:paraId="00000133">
      <w:pPr>
        <w:rPr>
          <w:b w:val="1"/>
          <w:color w:val="000000"/>
        </w:rPr>
      </w:pPr>
      <w:r w:rsidDel="00000000" w:rsidR="00000000" w:rsidRPr="00000000">
        <w:rPr>
          <w:rtl w:val="0"/>
        </w:rPr>
      </w:r>
    </w:p>
    <w:p w:rsidR="00000000" w:rsidDel="00000000" w:rsidP="00000000" w:rsidRDefault="00000000" w:rsidRPr="00000000" w14:paraId="00000134">
      <w:pPr>
        <w:rPr>
          <w:b w:val="1"/>
          <w:color w:val="000000"/>
        </w:rPr>
      </w:pPr>
      <w:r w:rsidDel="00000000" w:rsidR="00000000" w:rsidRPr="00000000">
        <w:rPr>
          <w:rtl w:val="0"/>
        </w:rPr>
      </w:r>
    </w:p>
    <w:p w:rsidR="00000000" w:rsidDel="00000000" w:rsidP="00000000" w:rsidRDefault="00000000" w:rsidRPr="00000000" w14:paraId="00000135">
      <w:pPr>
        <w:rPr>
          <w:b w:val="1"/>
          <w:color w:val="000000"/>
        </w:rPr>
      </w:pPr>
      <w:r w:rsidDel="00000000" w:rsidR="00000000" w:rsidRPr="00000000">
        <w:rPr>
          <w:rtl w:val="0"/>
        </w:rPr>
      </w:r>
    </w:p>
    <w:p w:rsidR="00000000" w:rsidDel="00000000" w:rsidP="00000000" w:rsidRDefault="00000000" w:rsidRPr="00000000" w14:paraId="00000136">
      <w:pPr>
        <w:rPr>
          <w:b w:val="1"/>
          <w:color w:val="000000"/>
        </w:rPr>
      </w:pPr>
      <w:r w:rsidDel="00000000" w:rsidR="00000000" w:rsidRPr="00000000">
        <w:rPr>
          <w:rtl w:val="0"/>
        </w:rPr>
      </w:r>
    </w:p>
    <w:p w:rsidR="00000000" w:rsidDel="00000000" w:rsidP="00000000" w:rsidRDefault="00000000" w:rsidRPr="00000000" w14:paraId="00000137">
      <w:pPr>
        <w:rPr>
          <w:b w:val="1"/>
          <w:color w:val="000000"/>
        </w:rPr>
      </w:pPr>
      <w:r w:rsidDel="00000000" w:rsidR="00000000" w:rsidRPr="00000000">
        <w:rPr>
          <w:rtl w:val="0"/>
        </w:rPr>
      </w:r>
    </w:p>
    <w:p w:rsidR="00000000" w:rsidDel="00000000" w:rsidP="00000000" w:rsidRDefault="00000000" w:rsidRPr="00000000" w14:paraId="00000138">
      <w:pPr>
        <w:rPr>
          <w:b w:val="1"/>
          <w:color w:val="000000"/>
        </w:rPr>
      </w:pPr>
      <w:r w:rsidDel="00000000" w:rsidR="00000000" w:rsidRPr="00000000">
        <w:rPr>
          <w:rtl w:val="0"/>
        </w:rPr>
      </w:r>
    </w:p>
    <w:p w:rsidR="00000000" w:rsidDel="00000000" w:rsidP="00000000" w:rsidRDefault="00000000" w:rsidRPr="00000000" w14:paraId="00000139">
      <w:pPr>
        <w:rPr>
          <w:b w:val="1"/>
          <w:color w:val="000000"/>
        </w:rPr>
      </w:pPr>
      <w:r w:rsidDel="00000000" w:rsidR="00000000" w:rsidRPr="00000000">
        <w:rPr>
          <w:rtl w:val="0"/>
        </w:rPr>
      </w:r>
    </w:p>
    <w:p w:rsidR="00000000" w:rsidDel="00000000" w:rsidP="00000000" w:rsidRDefault="00000000" w:rsidRPr="00000000" w14:paraId="0000013A">
      <w:pPr>
        <w:rPr>
          <w:b w:val="1"/>
          <w:color w:val="000000"/>
        </w:rPr>
      </w:pPr>
      <w:r w:rsidDel="00000000" w:rsidR="00000000" w:rsidRPr="00000000">
        <w:rPr>
          <w:rtl w:val="0"/>
        </w:rPr>
      </w:r>
    </w:p>
    <w:p w:rsidR="00000000" w:rsidDel="00000000" w:rsidP="00000000" w:rsidRDefault="00000000" w:rsidRPr="00000000" w14:paraId="0000013B">
      <w:pPr>
        <w:rPr>
          <w:b w:val="1"/>
          <w:color w:val="000000"/>
        </w:rPr>
      </w:pPr>
      <w:r w:rsidDel="00000000" w:rsidR="00000000" w:rsidRPr="00000000">
        <w:rPr>
          <w:rtl w:val="0"/>
        </w:rPr>
      </w:r>
    </w:p>
    <w:p w:rsidR="00000000" w:rsidDel="00000000" w:rsidP="00000000" w:rsidRDefault="00000000" w:rsidRPr="00000000" w14:paraId="0000013C">
      <w:pPr>
        <w:rPr>
          <w:b w:val="1"/>
          <w:color w:val="000000"/>
        </w:rPr>
      </w:pPr>
      <w:r w:rsidDel="00000000" w:rsidR="00000000" w:rsidRPr="00000000">
        <w:rPr>
          <w:rtl w:val="0"/>
        </w:rPr>
      </w:r>
    </w:p>
    <w:p w:rsidR="00000000" w:rsidDel="00000000" w:rsidP="00000000" w:rsidRDefault="00000000" w:rsidRPr="00000000" w14:paraId="0000013D">
      <w:pPr>
        <w:rPr>
          <w:b w:val="1"/>
          <w:color w:val="000000"/>
        </w:rPr>
        <w:sectPr>
          <w:headerReference r:id="rId9" w:type="default"/>
          <w:headerReference r:id="rId10" w:type="first"/>
          <w:footerReference r:id="rId11" w:type="default"/>
          <w:pgSz w:h="16840" w:w="11907"/>
          <w:pgMar w:bottom="1993" w:top="1752" w:left="1134" w:right="1134" w:header="720" w:footer="709"/>
          <w:pgNumType w:start="1"/>
          <w:cols w:equalWidth="0"/>
          <w:titlePg w:val="1"/>
        </w:sectPr>
      </w:pPr>
      <w:r w:rsidDel="00000000" w:rsidR="00000000" w:rsidRPr="00000000">
        <w:rPr>
          <w:rtl w:val="0"/>
        </w:rPr>
      </w:r>
    </w:p>
    <w:p w:rsidR="00000000" w:rsidDel="00000000" w:rsidP="00000000" w:rsidRDefault="00000000" w:rsidRPr="00000000" w14:paraId="0000013E">
      <w:pPr>
        <w:rPr>
          <w:b w:val="1"/>
          <w:color w:val="000000"/>
        </w:rPr>
      </w:pPr>
      <w:r w:rsidDel="00000000" w:rsidR="00000000" w:rsidRPr="00000000">
        <w:rPr>
          <w:rtl w:val="0"/>
        </w:rPr>
      </w:r>
    </w:p>
    <w:p w:rsidR="00000000" w:rsidDel="00000000" w:rsidP="00000000" w:rsidRDefault="00000000" w:rsidRPr="00000000" w14:paraId="0000013F">
      <w:pPr>
        <w:rPr>
          <w:b w:val="1"/>
          <w:color w:val="000000"/>
        </w:rPr>
      </w:pPr>
      <w:r w:rsidDel="00000000" w:rsidR="00000000" w:rsidRPr="00000000">
        <w:rPr>
          <w:rtl w:val="0"/>
        </w:rPr>
      </w:r>
    </w:p>
    <w:p w:rsidR="00000000" w:rsidDel="00000000" w:rsidP="00000000" w:rsidRDefault="00000000" w:rsidRPr="00000000" w14:paraId="00000140">
      <w:pPr>
        <w:rPr>
          <w:b w:val="1"/>
          <w:color w:val="ff0000"/>
        </w:rPr>
      </w:pPr>
      <w:r w:rsidDel="00000000" w:rsidR="00000000" w:rsidRPr="00000000">
        <w:rPr>
          <w:b w:val="1"/>
          <w:rtl w:val="0"/>
        </w:rPr>
        <w:t xml:space="preserve">Attachment</w:t>
      </w:r>
      <w:r w:rsidDel="00000000" w:rsidR="00000000" w:rsidRPr="00000000">
        <w:rPr>
          <w:b w:val="1"/>
          <w:color w:val="000000"/>
          <w:rtl w:val="0"/>
        </w:rPr>
        <w:t xml:space="preserve"> : </w:t>
      </w:r>
      <w:r w:rsidDel="00000000" w:rsidR="00000000" w:rsidRPr="00000000">
        <w:rPr>
          <w:b w:val="1"/>
          <w:rtl w:val="0"/>
        </w:rPr>
        <w:t xml:space="preserve">Detailed Budget of</w:t>
      </w:r>
      <w:r w:rsidDel="00000000" w:rsidR="00000000" w:rsidRPr="00000000">
        <w:rPr>
          <w:b w:val="1"/>
          <w:color w:val="000000"/>
          <w:rtl w:val="0"/>
        </w:rPr>
        <w:t xml:space="preserve"> PBS </w:t>
      </w:r>
      <w:r w:rsidDel="00000000" w:rsidR="00000000" w:rsidRPr="00000000">
        <w:rPr>
          <w:b w:val="1"/>
          <w:rtl w:val="0"/>
        </w:rPr>
        <w:t xml:space="preserve">Group 3</w:t>
      </w:r>
      <w:r w:rsidDel="00000000" w:rsidR="00000000" w:rsidRPr="00000000">
        <w:rPr>
          <w:rtl w:val="0"/>
        </w:rPr>
      </w:r>
    </w:p>
    <w:tbl>
      <w:tblPr>
        <w:tblStyle w:val="Table4"/>
        <w:tblW w:w="10536.0" w:type="dxa"/>
        <w:jc w:val="left"/>
        <w:tblInd w:w="-242.0" w:type="dxa"/>
        <w:tblLayout w:type="fixed"/>
        <w:tblLook w:val="0400"/>
      </w:tblPr>
      <w:tblGrid>
        <w:gridCol w:w="10536"/>
        <w:tblGridChange w:id="0">
          <w:tblGrid>
            <w:gridCol w:w="10536"/>
          </w:tblGrid>
        </w:tblGridChange>
      </w:tblGrid>
      <w:tr>
        <w:trPr>
          <w:trHeight w:val="285" w:hRule="atLeast"/>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41">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42">
            <w:pPr>
              <w:jc w:val="center"/>
              <w:rPr>
                <w:b w:val="1"/>
                <w:color w:val="000000"/>
                <w:sz w:val="22"/>
                <w:szCs w:val="22"/>
              </w:rPr>
            </w:pPr>
            <w:r w:rsidDel="00000000" w:rsidR="00000000" w:rsidRPr="00000000">
              <w:rPr>
                <w:b w:val="1"/>
                <w:sz w:val="22"/>
                <w:szCs w:val="22"/>
                <w:rtl w:val="0"/>
              </w:rPr>
              <w:t xml:space="preserve">Detailed Budget</w:t>
            </w:r>
            <w:r w:rsidDel="00000000" w:rsidR="00000000" w:rsidRPr="00000000">
              <w:rPr>
                <w:b w:val="1"/>
                <w:color w:val="000000"/>
                <w:sz w:val="22"/>
                <w:szCs w:val="22"/>
                <w:rtl w:val="0"/>
              </w:rPr>
              <w:t xml:space="preserve"> of</w:t>
            </w:r>
            <w:r w:rsidDel="00000000" w:rsidR="00000000" w:rsidRPr="00000000">
              <w:rPr>
                <w:b w:val="1"/>
                <w:sz w:val="22"/>
                <w:szCs w:val="22"/>
                <w:rtl w:val="0"/>
              </w:rPr>
              <w:t xml:space="preserve"> </w:t>
            </w:r>
            <w:r w:rsidDel="00000000" w:rsidR="00000000" w:rsidRPr="00000000">
              <w:rPr>
                <w:b w:val="1"/>
                <w:color w:val="000000"/>
                <w:sz w:val="22"/>
                <w:szCs w:val="22"/>
                <w:rtl w:val="0"/>
              </w:rPr>
              <w:t xml:space="preserve">PBS</w:t>
            </w:r>
            <w:r w:rsidDel="00000000" w:rsidR="00000000" w:rsidRPr="00000000">
              <w:rPr>
                <w:b w:val="1"/>
                <w:sz w:val="22"/>
                <w:szCs w:val="22"/>
                <w:rtl w:val="0"/>
              </w:rPr>
              <w:t xml:space="preserve"> Group 3</w:t>
            </w:r>
            <w:r w:rsidDel="00000000" w:rsidR="00000000" w:rsidRPr="00000000">
              <w:rPr>
                <w:b w:val="1"/>
                <w:color w:val="000000"/>
                <w:sz w:val="22"/>
                <w:szCs w:val="22"/>
                <w:rtl w:val="0"/>
              </w:rPr>
              <w:t xml:space="preserve"> 2020-2021</w:t>
            </w:r>
          </w:p>
          <w:tbl>
            <w:tblPr>
              <w:tblStyle w:val="Table5"/>
              <w:tblW w:w="10043.0" w:type="dxa"/>
              <w:jc w:val="left"/>
              <w:tblLayout w:type="fixed"/>
              <w:tblLook w:val="0400"/>
            </w:tblPr>
            <w:tblGrid>
              <w:gridCol w:w="542"/>
              <w:gridCol w:w="3060"/>
              <w:gridCol w:w="1305"/>
              <w:gridCol w:w="1020"/>
              <w:gridCol w:w="1063"/>
              <w:gridCol w:w="1568"/>
              <w:gridCol w:w="1485"/>
              <w:tblGridChange w:id="0">
                <w:tblGrid>
                  <w:gridCol w:w="542"/>
                  <w:gridCol w:w="3060"/>
                  <w:gridCol w:w="1305"/>
                  <w:gridCol w:w="1020"/>
                  <w:gridCol w:w="1063"/>
                  <w:gridCol w:w="1568"/>
                  <w:gridCol w:w="1485"/>
                </w:tblGrid>
              </w:tblGridChange>
            </w:tblGrid>
            <w:tr>
              <w:trPr>
                <w:trHeight w:val="309"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Expense Details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Fre</w:t>
                  </w:r>
                  <w:r w:rsidDel="00000000" w:rsidR="00000000" w:rsidRPr="00000000">
                    <w:rPr>
                      <w:rFonts w:ascii="Calibri" w:cs="Calibri" w:eastAsia="Calibri" w:hAnsi="Calibri"/>
                      <w:b w:val="1"/>
                      <w:sz w:val="22"/>
                      <w:szCs w:val="22"/>
                      <w:rtl w:val="0"/>
                    </w:rPr>
                    <w:t xml:space="preserve">quency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Volume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Unit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Price</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w:t>
                  </w:r>
                </w:p>
              </w:tc>
            </w:tr>
            <w:tr>
              <w:trPr>
                <w:trHeight w:val="309"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Game developer services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pcs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Rp</w:t>
                  </w:r>
                  <w:r w:rsidDel="00000000" w:rsidR="00000000" w:rsidRPr="00000000">
                    <w:rPr>
                      <w:rFonts w:ascii="Calibri" w:cs="Calibri" w:eastAsia="Calibri" w:hAnsi="Calibri"/>
                      <w:sz w:val="22"/>
                      <w:szCs w:val="22"/>
                      <w:rtl w:val="0"/>
                    </w:rPr>
                    <w:t xml:space="preserve">1.700</w:t>
                  </w:r>
                  <w:r w:rsidDel="00000000" w:rsidR="00000000" w:rsidRPr="00000000">
                    <w:rPr>
                      <w:rFonts w:ascii="Calibri" w:cs="Calibri" w:eastAsia="Calibri" w:hAnsi="Calibri"/>
                      <w:color w:val="000000"/>
                      <w:sz w:val="22"/>
                      <w:szCs w:val="22"/>
                      <w:rtl w:val="0"/>
                    </w:rPr>
                    <w:t xml:space="preserve">.000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Rp</w:t>
                  </w:r>
                  <w:r w:rsidDel="00000000" w:rsidR="00000000" w:rsidRPr="00000000">
                    <w:rPr>
                      <w:rFonts w:ascii="Calibri" w:cs="Calibri" w:eastAsia="Calibri" w:hAnsi="Calibri"/>
                      <w:sz w:val="22"/>
                      <w:szCs w:val="22"/>
                      <w:rtl w:val="0"/>
                    </w:rPr>
                    <w:t xml:space="preserve">1.700</w:t>
                  </w:r>
                  <w:r w:rsidDel="00000000" w:rsidR="00000000" w:rsidRPr="00000000">
                    <w:rPr>
                      <w:rFonts w:ascii="Calibri" w:cs="Calibri" w:eastAsia="Calibri" w:hAnsi="Calibri"/>
                      <w:color w:val="000000"/>
                      <w:sz w:val="22"/>
                      <w:szCs w:val="22"/>
                      <w:rtl w:val="0"/>
                    </w:rPr>
                    <w:t xml:space="preserve">.000 </w:t>
                  </w:r>
                </w:p>
              </w:tc>
            </w:tr>
            <w:tr>
              <w:trPr>
                <w:trHeight w:val="309"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Internet quota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pcs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Rp50.000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Rp</w:t>
                  </w:r>
                  <w:r w:rsidDel="00000000" w:rsidR="00000000" w:rsidRPr="00000000">
                    <w:rPr>
                      <w:rFonts w:ascii="Calibri" w:cs="Calibri" w:eastAsia="Calibri" w:hAnsi="Calibri"/>
                      <w:sz w:val="22"/>
                      <w:szCs w:val="22"/>
                      <w:rtl w:val="0"/>
                    </w:rPr>
                    <w:t xml:space="preserve">750.000</w:t>
                  </w:r>
                  <w:r w:rsidDel="00000000" w:rsidR="00000000" w:rsidRPr="00000000">
                    <w:rPr>
                      <w:rtl w:val="0"/>
                    </w:rPr>
                  </w:r>
                </w:p>
              </w:tc>
            </w:tr>
            <w:tr>
              <w:trPr>
                <w:trHeight w:val="309" w:hRule="atLeast"/>
              </w:trPr>
              <w:tc>
                <w:tcPr>
                  <w:gridSpan w:val="6"/>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5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Rp</w:t>
                  </w:r>
                  <w:r w:rsidDel="00000000" w:rsidR="00000000" w:rsidRPr="00000000">
                    <w:rPr>
                      <w:rFonts w:ascii="Calibri" w:cs="Calibri" w:eastAsia="Calibri" w:hAnsi="Calibri"/>
                      <w:sz w:val="22"/>
                      <w:szCs w:val="22"/>
                      <w:rtl w:val="0"/>
                    </w:rPr>
                    <w:t xml:space="preserve">2.450.000</w:t>
                  </w:r>
                  <w:r w:rsidDel="00000000" w:rsidR="00000000" w:rsidRPr="00000000">
                    <w:rPr>
                      <w:rtl w:val="0"/>
                    </w:rPr>
                  </w:r>
                </w:p>
              </w:tc>
            </w:tr>
          </w:tbl>
          <w:p w:rsidR="00000000" w:rsidDel="00000000" w:rsidP="00000000" w:rsidRDefault="00000000" w:rsidRPr="00000000" w14:paraId="0000015F">
            <w:pPr>
              <w:jc w:val="center"/>
              <w:rPr>
                <w:b w:val="1"/>
                <w:color w:val="00000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161">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2">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3">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4">
      <w:pPr>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5">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6">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7">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8">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9">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A">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B">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C">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D">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E">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6F">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0">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1">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2">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3">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4">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5">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6">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7">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8">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9">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A">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B">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7C">
      <w:pPr>
        <w:rPr>
          <w:rFonts w:ascii="Arial" w:cs="Arial" w:eastAsia="Arial" w:hAnsi="Arial"/>
          <w:b w:val="1"/>
          <w:color w:val="000000"/>
          <w:u w:val="single"/>
        </w:rPr>
      </w:pPr>
      <w:r w:rsidDel="00000000" w:rsidR="00000000" w:rsidRPr="00000000">
        <w:rPr>
          <w:rtl w:val="0"/>
        </w:rPr>
      </w:r>
    </w:p>
    <w:sectPr>
      <w:type w:val="nextPage"/>
      <w:pgSz w:h="16840" w:w="11907"/>
      <w:pgMar w:bottom="709" w:top="1276" w:left="1134" w:right="1134" w:header="720"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i w:val="0"/>
        <w:color w:val="000000"/>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23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23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